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3CBAB" w14:textId="77777777" w:rsidR="00F44372" w:rsidRPr="00FE1AA2" w:rsidRDefault="00F44372" w:rsidP="00BA3364">
      <w:pPr>
        <w:spacing w:before="120" w:after="120"/>
        <w:jc w:val="center"/>
        <w:rPr>
          <w:rFonts w:ascii="HelveticaNeueLT Std" w:eastAsia="Calibri" w:hAnsi="HelveticaNeueLT Std" w:cs="Arial"/>
          <w:b/>
          <w:sz w:val="32"/>
          <w:szCs w:val="28"/>
          <w:u w:val="single"/>
          <w:lang w:val="en-GB"/>
        </w:rPr>
      </w:pPr>
      <w:r w:rsidRPr="00FE1AA2">
        <w:rPr>
          <w:rFonts w:ascii="HelveticaNeueLT Std" w:eastAsia="Calibri" w:hAnsi="HelveticaNeueLT Std" w:cs="Arial"/>
          <w:b/>
          <w:sz w:val="32"/>
          <w:szCs w:val="28"/>
          <w:u w:val="single"/>
          <w:lang w:val="en-GB"/>
        </w:rPr>
        <w:t>Business Continuity Policy Statement</w:t>
      </w:r>
    </w:p>
    <w:p w14:paraId="77F91BE3" w14:textId="3551843E" w:rsidR="00F44372" w:rsidRPr="00C81472" w:rsidRDefault="00F44372" w:rsidP="00BA3364">
      <w:pPr>
        <w:spacing w:before="120" w:after="120"/>
        <w:rPr>
          <w:rFonts w:ascii="HelveticaNeueLT Std" w:eastAsia="Calibri" w:hAnsi="HelveticaNeueLT Std" w:cs="Arial"/>
          <w:sz w:val="22"/>
          <w:szCs w:val="24"/>
          <w:lang w:val="en-GB"/>
        </w:rPr>
      </w:pPr>
      <w:r w:rsidRPr="00C81472">
        <w:rPr>
          <w:rFonts w:ascii="HelveticaNeueLT Std" w:eastAsia="Calibri" w:hAnsi="HelveticaNeueLT Std" w:cs="Arial"/>
          <w:sz w:val="22"/>
          <w:szCs w:val="24"/>
          <w:lang w:val="en-GB"/>
        </w:rPr>
        <w:t xml:space="preserve">To ensure the effective availability of essential products and services, Espria has raised this Business Continuity Policy </w:t>
      </w:r>
      <w:r w:rsidR="007F2EAE">
        <w:rPr>
          <w:rFonts w:ascii="HelveticaNeueLT Std" w:eastAsia="Calibri" w:hAnsi="HelveticaNeueLT Std" w:cs="Arial"/>
          <w:sz w:val="22"/>
          <w:szCs w:val="24"/>
          <w:lang w:val="en-GB"/>
        </w:rPr>
        <w:t>to support</w:t>
      </w:r>
      <w:r w:rsidRPr="00C81472">
        <w:rPr>
          <w:rFonts w:ascii="HelveticaNeueLT Std" w:eastAsia="Calibri" w:hAnsi="HelveticaNeueLT Std" w:cs="Arial"/>
          <w:sz w:val="22"/>
          <w:szCs w:val="24"/>
          <w:lang w:val="en-GB"/>
        </w:rPr>
        <w:t xml:space="preserve"> a comprehensive program for business continuity, disaster prevention and total business recovery. </w:t>
      </w:r>
    </w:p>
    <w:p w14:paraId="7D3DB426" w14:textId="53BC6E15" w:rsidR="00951D99" w:rsidRDefault="00F44372" w:rsidP="00BA3364">
      <w:pPr>
        <w:spacing w:before="120" w:after="120"/>
        <w:rPr>
          <w:rFonts w:ascii="HelveticaNeueLT Std" w:eastAsia="Calibri" w:hAnsi="HelveticaNeueLT Std" w:cs="Arial"/>
          <w:sz w:val="22"/>
          <w:szCs w:val="24"/>
          <w:lang w:val="en-GB"/>
        </w:rPr>
      </w:pPr>
      <w:r w:rsidRPr="00C81472">
        <w:rPr>
          <w:rFonts w:ascii="HelveticaNeueLT Std" w:eastAsia="Calibri" w:hAnsi="HelveticaNeueLT Std" w:cs="Arial"/>
          <w:sz w:val="22"/>
          <w:szCs w:val="24"/>
          <w:lang w:val="en-GB"/>
        </w:rPr>
        <w:t xml:space="preserve">We have implemented and </w:t>
      </w:r>
      <w:r w:rsidR="0034744C">
        <w:rPr>
          <w:rFonts w:ascii="HelveticaNeueLT Std" w:eastAsia="Calibri" w:hAnsi="HelveticaNeueLT Std" w:cs="Arial"/>
          <w:sz w:val="22"/>
          <w:szCs w:val="24"/>
          <w:lang w:val="en-GB"/>
        </w:rPr>
        <w:t>maintained</w:t>
      </w:r>
      <w:r w:rsidRPr="00C81472">
        <w:rPr>
          <w:rFonts w:ascii="HelveticaNeueLT Std" w:eastAsia="Calibri" w:hAnsi="HelveticaNeueLT Std" w:cs="Arial"/>
          <w:sz w:val="22"/>
          <w:szCs w:val="24"/>
          <w:lang w:val="en-GB"/>
        </w:rPr>
        <w:t xml:space="preserve"> a Business Continuity Management System (BCMS) to ensure business continuity </w:t>
      </w:r>
      <w:r w:rsidR="00CC5B1B">
        <w:rPr>
          <w:rFonts w:ascii="HelveticaNeueLT Std" w:eastAsia="Calibri" w:hAnsi="HelveticaNeueLT Std" w:cs="Arial"/>
          <w:sz w:val="22"/>
          <w:szCs w:val="24"/>
          <w:lang w:val="en-GB"/>
        </w:rPr>
        <w:t>which is in</w:t>
      </w:r>
      <w:r w:rsidRPr="00C81472">
        <w:rPr>
          <w:rFonts w:ascii="HelveticaNeueLT Std" w:eastAsia="Calibri" w:hAnsi="HelveticaNeueLT Std" w:cs="Arial"/>
          <w:sz w:val="22"/>
          <w:szCs w:val="24"/>
          <w:lang w:val="en-GB"/>
        </w:rPr>
        <w:t xml:space="preserve"> compliance with ISO20</w:t>
      </w:r>
      <w:r w:rsidR="007F2EAE">
        <w:rPr>
          <w:rFonts w:ascii="HelveticaNeueLT Std" w:eastAsia="Calibri" w:hAnsi="HelveticaNeueLT Std" w:cs="Arial"/>
          <w:sz w:val="22"/>
          <w:szCs w:val="24"/>
          <w:lang w:val="en-GB"/>
        </w:rPr>
        <w:t>0</w:t>
      </w:r>
      <w:r w:rsidRPr="00C81472">
        <w:rPr>
          <w:rFonts w:ascii="HelveticaNeueLT Std" w:eastAsia="Calibri" w:hAnsi="HelveticaNeueLT Std" w:cs="Arial"/>
          <w:sz w:val="22"/>
          <w:szCs w:val="24"/>
          <w:lang w:val="en-GB"/>
        </w:rPr>
        <w:t>00-1</w:t>
      </w:r>
      <w:r w:rsidR="007F2EAE">
        <w:rPr>
          <w:rFonts w:ascii="HelveticaNeueLT Std" w:eastAsia="Calibri" w:hAnsi="HelveticaNeueLT Std" w:cs="Arial"/>
          <w:sz w:val="22"/>
          <w:szCs w:val="24"/>
          <w:lang w:val="en-GB"/>
        </w:rPr>
        <w:t xml:space="preserve">.  </w:t>
      </w:r>
      <w:bookmarkStart w:id="0" w:name="_Hlk11486057"/>
    </w:p>
    <w:p w14:paraId="4532F36C" w14:textId="1C018BB9" w:rsidR="00951D99" w:rsidRDefault="00951D99" w:rsidP="00BA3364">
      <w:pPr>
        <w:spacing w:before="120" w:after="120"/>
        <w:rPr>
          <w:rFonts w:ascii="HelveticaNeueLT Std" w:eastAsia="Calibri" w:hAnsi="HelveticaNeueLT Std" w:cs="Arial"/>
          <w:sz w:val="22"/>
          <w:szCs w:val="24"/>
          <w:lang w:val="en-GB"/>
        </w:rPr>
      </w:pPr>
      <w:r w:rsidRPr="00951D99">
        <w:rPr>
          <w:rFonts w:ascii="HelveticaNeueLT Std" w:eastAsia="Calibri" w:hAnsi="HelveticaNeueLT Std" w:cs="Arial"/>
          <w:sz w:val="22"/>
          <w:szCs w:val="24"/>
          <w:lang w:val="en-GB"/>
        </w:rPr>
        <w:t>It is our policy to ensure:</w:t>
      </w:r>
    </w:p>
    <w:p w14:paraId="32616699" w14:textId="5C372F3E" w:rsidR="00F44372" w:rsidRPr="00951D99" w:rsidRDefault="006B18C4" w:rsidP="00BA3364">
      <w:pPr>
        <w:pStyle w:val="ListParagraph"/>
        <w:numPr>
          <w:ilvl w:val="0"/>
          <w:numId w:val="4"/>
        </w:numPr>
        <w:spacing w:before="120" w:after="120"/>
        <w:contextualSpacing w:val="0"/>
        <w:rPr>
          <w:rFonts w:ascii="HelveticaNeueLT Std" w:eastAsia="Calibri" w:hAnsi="HelveticaNeueLT Std" w:cs="Arial"/>
          <w:sz w:val="22"/>
          <w:szCs w:val="24"/>
          <w:lang w:val="en-GB"/>
        </w:rPr>
      </w:pPr>
      <w:r>
        <w:rPr>
          <w:rFonts w:ascii="HelveticaNeueLT Std" w:eastAsia="Calibri" w:hAnsi="HelveticaNeueLT Std" w:cs="Arial"/>
          <w:sz w:val="22"/>
          <w:szCs w:val="24"/>
          <w:lang w:val="en-GB"/>
        </w:rPr>
        <w:t xml:space="preserve">Espria is able to continue to </w:t>
      </w:r>
      <w:r w:rsidR="00F44372" w:rsidRPr="00951D99">
        <w:rPr>
          <w:rFonts w:ascii="HelveticaNeueLT Std" w:eastAsia="Calibri" w:hAnsi="HelveticaNeueLT Std" w:cs="Arial"/>
          <w:sz w:val="22"/>
          <w:szCs w:val="24"/>
          <w:lang w:val="en-GB"/>
        </w:rPr>
        <w:t>support and respond to our customers’ requirements effectively in the event of a disruptive incident</w:t>
      </w:r>
      <w:r w:rsidR="00620A8F" w:rsidRPr="00951D99">
        <w:rPr>
          <w:rFonts w:ascii="HelveticaNeueLT Std" w:eastAsia="Calibri" w:hAnsi="HelveticaNeueLT Std" w:cs="Arial"/>
          <w:sz w:val="22"/>
          <w:szCs w:val="24"/>
          <w:lang w:val="en-GB"/>
        </w:rPr>
        <w:t>.</w:t>
      </w:r>
    </w:p>
    <w:bookmarkEnd w:id="0"/>
    <w:p w14:paraId="5DA9B979" w14:textId="4F13E73E" w:rsidR="00F44372" w:rsidRPr="00C81472" w:rsidRDefault="00F44372" w:rsidP="00BA3364">
      <w:pPr>
        <w:numPr>
          <w:ilvl w:val="0"/>
          <w:numId w:val="4"/>
        </w:numPr>
        <w:spacing w:before="120" w:after="120"/>
        <w:rPr>
          <w:rFonts w:ascii="HelveticaNeueLT Std" w:eastAsia="Calibri" w:hAnsi="HelveticaNeueLT Std" w:cs="Arial"/>
          <w:sz w:val="22"/>
          <w:szCs w:val="24"/>
          <w:lang w:val="en-GB"/>
        </w:rPr>
      </w:pPr>
      <w:r w:rsidRPr="00C81472">
        <w:rPr>
          <w:rFonts w:ascii="HelveticaNeueLT Std" w:eastAsia="Calibri" w:hAnsi="HelveticaNeueLT Std" w:cs="Arial"/>
          <w:sz w:val="22"/>
          <w:szCs w:val="24"/>
          <w:lang w:val="en-GB"/>
        </w:rPr>
        <w:t>the Company is sufficiently resilient to minimise the impact of disruptive events on the priority products and services identified in the Context of the Organisation section of this document</w:t>
      </w:r>
      <w:r w:rsidR="00620A8F">
        <w:rPr>
          <w:rFonts w:ascii="HelveticaNeueLT Std" w:eastAsia="Calibri" w:hAnsi="HelveticaNeueLT Std" w:cs="Arial"/>
          <w:sz w:val="22"/>
          <w:szCs w:val="24"/>
          <w:lang w:val="en-GB"/>
        </w:rPr>
        <w:t>.</w:t>
      </w:r>
    </w:p>
    <w:p w14:paraId="5A295E88" w14:textId="39E44CFB" w:rsidR="00DB45E1" w:rsidRDefault="006B18C4" w:rsidP="00BA3364">
      <w:pPr>
        <w:numPr>
          <w:ilvl w:val="0"/>
          <w:numId w:val="4"/>
        </w:numPr>
        <w:spacing w:before="120" w:after="120"/>
        <w:rPr>
          <w:rFonts w:ascii="HelveticaNeueLT Std" w:eastAsia="Calibri" w:hAnsi="HelveticaNeueLT Std" w:cs="Arial"/>
          <w:sz w:val="22"/>
          <w:szCs w:val="24"/>
          <w:lang w:val="en-GB"/>
        </w:rPr>
      </w:pPr>
      <w:r>
        <w:rPr>
          <w:rFonts w:ascii="HelveticaNeueLT Std" w:eastAsia="Calibri" w:hAnsi="HelveticaNeueLT Std" w:cs="Arial"/>
          <w:sz w:val="22"/>
          <w:szCs w:val="24"/>
          <w:lang w:val="en-GB"/>
        </w:rPr>
        <w:t xml:space="preserve">we </w:t>
      </w:r>
      <w:r w:rsidR="00F733CA">
        <w:rPr>
          <w:rFonts w:ascii="HelveticaNeueLT Std" w:eastAsia="Calibri" w:hAnsi="HelveticaNeueLT Std" w:cs="Arial"/>
          <w:sz w:val="22"/>
          <w:szCs w:val="24"/>
          <w:lang w:val="en-GB"/>
        </w:rPr>
        <w:t xml:space="preserve">are able to </w:t>
      </w:r>
      <w:r w:rsidR="00F44372" w:rsidRPr="00C81472">
        <w:rPr>
          <w:rFonts w:ascii="HelveticaNeueLT Std" w:eastAsia="Calibri" w:hAnsi="HelveticaNeueLT Std" w:cs="Arial"/>
          <w:sz w:val="22"/>
          <w:szCs w:val="24"/>
          <w:lang w:val="en-GB"/>
        </w:rPr>
        <w:t>restore priority products, services and related operations within the approved Recovery Time Objectives [RTOs] and Minimum Business Continuity Objectives [MBCOs] contained in the Business Continuity Business Impact Assessment [BIA].</w:t>
      </w:r>
      <w:r w:rsidR="00DB45E1" w:rsidRPr="00DB45E1">
        <w:rPr>
          <w:rFonts w:ascii="HelveticaNeueLT Std" w:eastAsia="Calibri" w:hAnsi="HelveticaNeueLT Std" w:cs="Arial"/>
          <w:sz w:val="22"/>
          <w:szCs w:val="24"/>
          <w:lang w:val="en-GB"/>
        </w:rPr>
        <w:t xml:space="preserve"> </w:t>
      </w:r>
    </w:p>
    <w:p w14:paraId="138D1E3A" w14:textId="01313509" w:rsidR="00DB45E1" w:rsidRPr="00C81472" w:rsidRDefault="006B18C4" w:rsidP="00BA3364">
      <w:pPr>
        <w:numPr>
          <w:ilvl w:val="0"/>
          <w:numId w:val="4"/>
        </w:numPr>
        <w:spacing w:before="120" w:after="120"/>
        <w:rPr>
          <w:rFonts w:ascii="HelveticaNeueLT Std" w:eastAsia="Calibri" w:hAnsi="HelveticaNeueLT Std" w:cs="Arial"/>
          <w:sz w:val="22"/>
          <w:szCs w:val="24"/>
          <w:lang w:val="en-GB"/>
        </w:rPr>
      </w:pPr>
      <w:r>
        <w:rPr>
          <w:rFonts w:ascii="HelveticaNeueLT Std" w:eastAsia="Calibri" w:hAnsi="HelveticaNeueLT Std" w:cs="Arial"/>
          <w:sz w:val="22"/>
          <w:szCs w:val="24"/>
          <w:lang w:val="en-GB"/>
        </w:rPr>
        <w:t xml:space="preserve">we </w:t>
      </w:r>
      <w:r w:rsidR="00F733CA">
        <w:rPr>
          <w:rFonts w:ascii="HelveticaNeueLT Std" w:eastAsia="Calibri" w:hAnsi="HelveticaNeueLT Std" w:cs="Arial"/>
          <w:sz w:val="22"/>
          <w:szCs w:val="24"/>
          <w:lang w:val="en-GB"/>
        </w:rPr>
        <w:t>r</w:t>
      </w:r>
      <w:r w:rsidR="00F40912">
        <w:rPr>
          <w:rFonts w:ascii="HelveticaNeueLT Std" w:eastAsia="Calibri" w:hAnsi="HelveticaNeueLT Std" w:cs="Arial"/>
          <w:sz w:val="22"/>
          <w:szCs w:val="24"/>
          <w:lang w:val="en-GB"/>
        </w:rPr>
        <w:t>egularly review</w:t>
      </w:r>
      <w:r w:rsidR="00DB45E1" w:rsidRPr="00C81472">
        <w:rPr>
          <w:rFonts w:ascii="HelveticaNeueLT Std" w:eastAsia="Calibri" w:hAnsi="HelveticaNeueLT Std" w:cs="Arial"/>
          <w:sz w:val="22"/>
          <w:szCs w:val="24"/>
          <w:lang w:val="en-GB"/>
        </w:rPr>
        <w:t xml:space="preserve"> objectives and targets for the BCMS, which are compatible with the risk management strategy and risk appetite of the organisation.</w:t>
      </w:r>
    </w:p>
    <w:p w14:paraId="27CD4202" w14:textId="324F9DBB" w:rsidR="00DB45E1" w:rsidRPr="00C81472" w:rsidRDefault="006B18C4" w:rsidP="00BA3364">
      <w:pPr>
        <w:numPr>
          <w:ilvl w:val="0"/>
          <w:numId w:val="4"/>
        </w:numPr>
        <w:spacing w:before="120" w:after="120"/>
        <w:rPr>
          <w:rFonts w:ascii="HelveticaNeueLT Std" w:eastAsia="Calibri" w:hAnsi="HelveticaNeueLT Std" w:cs="Arial"/>
          <w:sz w:val="22"/>
          <w:szCs w:val="24"/>
          <w:lang w:val="en-GB"/>
        </w:rPr>
      </w:pPr>
      <w:r>
        <w:rPr>
          <w:rFonts w:ascii="HelveticaNeueLT Std" w:eastAsia="Calibri" w:hAnsi="HelveticaNeueLT Std" w:cs="Arial"/>
          <w:sz w:val="22"/>
          <w:szCs w:val="24"/>
          <w:lang w:val="en-GB"/>
        </w:rPr>
        <w:t xml:space="preserve">we </w:t>
      </w:r>
      <w:r w:rsidR="00DB45E1" w:rsidRPr="00C81472">
        <w:rPr>
          <w:rFonts w:ascii="HelveticaNeueLT Std" w:eastAsia="Calibri" w:hAnsi="HelveticaNeueLT Std" w:cs="Arial"/>
          <w:sz w:val="22"/>
          <w:szCs w:val="24"/>
          <w:lang w:val="en-GB"/>
        </w:rPr>
        <w:t>integrat</w:t>
      </w:r>
      <w:r w:rsidR="00F40912">
        <w:rPr>
          <w:rFonts w:ascii="HelveticaNeueLT Std" w:eastAsia="Calibri" w:hAnsi="HelveticaNeueLT Std" w:cs="Arial"/>
          <w:sz w:val="22"/>
          <w:szCs w:val="24"/>
          <w:lang w:val="en-GB"/>
        </w:rPr>
        <w:t>e</w:t>
      </w:r>
      <w:r w:rsidR="00DB45E1" w:rsidRPr="00C81472">
        <w:rPr>
          <w:rFonts w:ascii="HelveticaNeueLT Std" w:eastAsia="Calibri" w:hAnsi="HelveticaNeueLT Std" w:cs="Arial"/>
          <w:sz w:val="22"/>
          <w:szCs w:val="24"/>
          <w:lang w:val="en-GB"/>
        </w:rPr>
        <w:t xml:space="preserve"> </w:t>
      </w:r>
      <w:r w:rsidR="00F40912">
        <w:rPr>
          <w:rFonts w:ascii="HelveticaNeueLT Std" w:eastAsia="Calibri" w:hAnsi="HelveticaNeueLT Std" w:cs="Arial"/>
          <w:sz w:val="22"/>
          <w:szCs w:val="24"/>
          <w:lang w:val="en-GB"/>
        </w:rPr>
        <w:t>our</w:t>
      </w:r>
      <w:r w:rsidR="00DB45E1" w:rsidRPr="00C81472">
        <w:rPr>
          <w:rFonts w:ascii="HelveticaNeueLT Std" w:eastAsia="Calibri" w:hAnsi="HelveticaNeueLT Std" w:cs="Arial"/>
          <w:sz w:val="22"/>
          <w:szCs w:val="24"/>
          <w:lang w:val="en-GB"/>
        </w:rPr>
        <w:t xml:space="preserve"> BCMS requirements into our relevant business processes.</w:t>
      </w:r>
    </w:p>
    <w:p w14:paraId="0869FD47" w14:textId="79E17B54" w:rsidR="00DB45E1" w:rsidRPr="00C81472" w:rsidRDefault="00DB45E1" w:rsidP="00BA3364">
      <w:pPr>
        <w:numPr>
          <w:ilvl w:val="0"/>
          <w:numId w:val="4"/>
        </w:numPr>
        <w:spacing w:before="120" w:after="120"/>
        <w:rPr>
          <w:rFonts w:ascii="HelveticaNeueLT Std" w:eastAsia="Calibri" w:hAnsi="HelveticaNeueLT Std" w:cs="Arial"/>
          <w:sz w:val="22"/>
          <w:szCs w:val="24"/>
          <w:lang w:val="en-GB"/>
        </w:rPr>
      </w:pPr>
      <w:r w:rsidRPr="00C81472">
        <w:rPr>
          <w:rFonts w:ascii="HelveticaNeueLT Std" w:eastAsia="Calibri" w:hAnsi="HelveticaNeueLT Std" w:cs="Arial"/>
          <w:sz w:val="22"/>
          <w:szCs w:val="24"/>
          <w:lang w:val="en-GB"/>
        </w:rPr>
        <w:t>the resources needed for the BCMS are available when required.</w:t>
      </w:r>
    </w:p>
    <w:p w14:paraId="65264942" w14:textId="4A3519EA" w:rsidR="00DB45E1" w:rsidRPr="00C81472" w:rsidRDefault="006B18C4" w:rsidP="00BA3364">
      <w:pPr>
        <w:numPr>
          <w:ilvl w:val="0"/>
          <w:numId w:val="4"/>
        </w:numPr>
        <w:spacing w:before="120" w:after="120"/>
        <w:rPr>
          <w:rFonts w:ascii="HelveticaNeueLT Std" w:eastAsia="Calibri" w:hAnsi="HelveticaNeueLT Std" w:cs="Arial"/>
          <w:sz w:val="22"/>
          <w:szCs w:val="24"/>
          <w:lang w:val="en-GB"/>
        </w:rPr>
      </w:pPr>
      <w:r>
        <w:rPr>
          <w:rFonts w:ascii="HelveticaNeueLT Std" w:eastAsia="Calibri" w:hAnsi="HelveticaNeueLT Std" w:cs="Arial"/>
          <w:sz w:val="22"/>
          <w:szCs w:val="24"/>
          <w:lang w:val="en-GB"/>
        </w:rPr>
        <w:t xml:space="preserve">we </w:t>
      </w:r>
      <w:r w:rsidR="00F40912">
        <w:rPr>
          <w:rFonts w:ascii="HelveticaNeueLT Std" w:eastAsia="Calibri" w:hAnsi="HelveticaNeueLT Std" w:cs="Arial"/>
          <w:sz w:val="22"/>
          <w:szCs w:val="24"/>
          <w:lang w:val="en-GB"/>
        </w:rPr>
        <w:t>c</w:t>
      </w:r>
      <w:r w:rsidR="00DB45E1" w:rsidRPr="00C81472">
        <w:rPr>
          <w:rFonts w:ascii="HelveticaNeueLT Std" w:eastAsia="Calibri" w:hAnsi="HelveticaNeueLT Std" w:cs="Arial"/>
          <w:sz w:val="22"/>
          <w:szCs w:val="24"/>
          <w:lang w:val="en-GB"/>
        </w:rPr>
        <w:t>ommunicate the importance of effective business continuity management and conformance to BCMS requirements.</w:t>
      </w:r>
    </w:p>
    <w:p w14:paraId="75B027B6" w14:textId="77777777" w:rsidR="00B83E53" w:rsidRPr="00B83E53" w:rsidRDefault="00B83E53" w:rsidP="00BA3364">
      <w:pPr>
        <w:pStyle w:val="ListParagraph"/>
        <w:numPr>
          <w:ilvl w:val="0"/>
          <w:numId w:val="4"/>
        </w:numPr>
        <w:spacing w:before="120" w:after="120"/>
        <w:contextualSpacing w:val="0"/>
        <w:rPr>
          <w:rFonts w:ascii="HelveticaNeueLT Std" w:eastAsia="Calibri" w:hAnsi="HelveticaNeueLT Std" w:cs="Arial"/>
          <w:sz w:val="22"/>
          <w:szCs w:val="24"/>
          <w:lang w:val="en-GB"/>
        </w:rPr>
      </w:pPr>
      <w:r w:rsidRPr="00B83E53">
        <w:rPr>
          <w:rFonts w:ascii="HelveticaNeueLT Std" w:eastAsia="Calibri" w:hAnsi="HelveticaNeueLT Std" w:cs="Arial"/>
          <w:sz w:val="22"/>
          <w:szCs w:val="24"/>
          <w:lang w:val="en-GB"/>
        </w:rPr>
        <w:t xml:space="preserve">continual improvement in our products and services and the effectiveness of our Information Security Management System. </w:t>
      </w:r>
    </w:p>
    <w:p w14:paraId="6DB99173" w14:textId="39C586F0" w:rsidR="00F44372" w:rsidRPr="00C81472" w:rsidRDefault="00F44372" w:rsidP="00BA3364">
      <w:pPr>
        <w:spacing w:before="120" w:after="120"/>
        <w:rPr>
          <w:rFonts w:ascii="HelveticaNeueLT Std" w:eastAsia="Calibri" w:hAnsi="HelveticaNeueLT Std" w:cs="Arial"/>
          <w:sz w:val="22"/>
          <w:szCs w:val="24"/>
          <w:lang w:val="en-GB"/>
        </w:rPr>
      </w:pPr>
      <w:r w:rsidRPr="00C81472">
        <w:rPr>
          <w:rFonts w:ascii="HelveticaNeueLT Std" w:eastAsia="Calibri" w:hAnsi="HelveticaNeueLT Std" w:cs="Arial"/>
          <w:sz w:val="22"/>
          <w:szCs w:val="24"/>
          <w:lang w:val="en-GB"/>
        </w:rPr>
        <w:t xml:space="preserve">Espria is committed to working in partnership with its customers, employees, stakeholders and suppliers to satisfy all applicable requirements. We are also committed to maintaining compliance with all applicable legal and regulatory obligations and </w:t>
      </w:r>
      <w:r w:rsidR="00081328">
        <w:rPr>
          <w:rFonts w:ascii="HelveticaNeueLT Std" w:eastAsia="Calibri" w:hAnsi="HelveticaNeueLT Std" w:cs="Arial"/>
          <w:sz w:val="22"/>
          <w:szCs w:val="24"/>
          <w:lang w:val="en-GB"/>
        </w:rPr>
        <w:t>improving</w:t>
      </w:r>
      <w:r w:rsidRPr="00C81472">
        <w:rPr>
          <w:rFonts w:ascii="HelveticaNeueLT Std" w:eastAsia="Calibri" w:hAnsi="HelveticaNeueLT Std" w:cs="Arial"/>
          <w:sz w:val="22"/>
          <w:szCs w:val="24"/>
          <w:lang w:val="en-GB"/>
        </w:rPr>
        <w:t xml:space="preserve"> the BCMS.</w:t>
      </w:r>
    </w:p>
    <w:p w14:paraId="6882EF39" w14:textId="77777777" w:rsidR="00FE327A" w:rsidRPr="00FE327A" w:rsidRDefault="00FE327A" w:rsidP="00BA3364">
      <w:pPr>
        <w:tabs>
          <w:tab w:val="left" w:pos="1260"/>
        </w:tabs>
        <w:spacing w:before="120" w:after="120"/>
        <w:rPr>
          <w:rFonts w:ascii="HelveticaNeueLT Std" w:eastAsia="Calibri" w:hAnsi="HelveticaNeueLT Std" w:cs="Arial"/>
          <w:sz w:val="22"/>
          <w:szCs w:val="24"/>
          <w:lang w:val="en-GB"/>
        </w:rPr>
      </w:pPr>
      <w:r w:rsidRPr="00FE327A">
        <w:rPr>
          <w:rFonts w:ascii="HelveticaNeueLT Std" w:eastAsia="Calibri" w:hAnsi="HelveticaNeueLT Std" w:cs="Arial"/>
          <w:sz w:val="22"/>
          <w:szCs w:val="24"/>
          <w:lang w:val="en-GB"/>
        </w:rPr>
        <w:t>We set and regularly review quality objectives and targets to achieve these aims.</w:t>
      </w:r>
    </w:p>
    <w:p w14:paraId="427C1DD2" w14:textId="38757472" w:rsidR="00F44372" w:rsidRPr="00C81472" w:rsidRDefault="00FE327A" w:rsidP="00BA3364">
      <w:pPr>
        <w:tabs>
          <w:tab w:val="left" w:pos="1260"/>
        </w:tabs>
        <w:spacing w:before="120" w:after="120"/>
        <w:rPr>
          <w:rFonts w:ascii="HelveticaNeueLT Std" w:eastAsia="Calibri" w:hAnsi="HelveticaNeueLT Std" w:cs="Arial"/>
          <w:sz w:val="22"/>
          <w:szCs w:val="24"/>
          <w:lang w:val="en-GB"/>
        </w:rPr>
      </w:pPr>
      <w:r w:rsidRPr="00FE327A">
        <w:rPr>
          <w:rFonts w:ascii="HelveticaNeueLT Std" w:eastAsia="Calibri" w:hAnsi="HelveticaNeueLT Std" w:cs="Arial"/>
          <w:sz w:val="22"/>
          <w:szCs w:val="24"/>
          <w:lang w:val="en-GB"/>
        </w:rPr>
        <w:t>This policy is regularly reviewed for continuing suitability.</w:t>
      </w:r>
      <w:r w:rsidR="00F44372" w:rsidRPr="00C81472">
        <w:rPr>
          <w:rFonts w:ascii="HelveticaNeueLT Std" w:eastAsia="Calibri" w:hAnsi="HelveticaNeueLT Std" w:cs="Arial"/>
          <w:sz w:val="22"/>
          <w:szCs w:val="24"/>
          <w:lang w:val="en-GB"/>
        </w:rPr>
        <w:t xml:space="preserve">         </w:t>
      </w:r>
      <w:r w:rsidR="00F44372" w:rsidRPr="00C81472">
        <w:rPr>
          <w:rFonts w:ascii="HelveticaNeueLT Std" w:eastAsia="Calibri" w:hAnsi="HelveticaNeueLT Std" w:cs="Arial"/>
          <w:sz w:val="22"/>
          <w:szCs w:val="24"/>
          <w:lang w:val="en-GB"/>
        </w:rPr>
        <w:tab/>
      </w:r>
    </w:p>
    <w:p w14:paraId="2E90D1C3" w14:textId="4F4A84F8" w:rsidR="00F44372" w:rsidRDefault="00F44372" w:rsidP="00BA3364">
      <w:pPr>
        <w:spacing w:before="120" w:after="120"/>
        <w:rPr>
          <w:rFonts w:ascii="HelveticaNeueLT Std" w:eastAsia="Calibri" w:hAnsi="HelveticaNeueLT Std" w:cs="Arial"/>
          <w:sz w:val="22"/>
          <w:szCs w:val="24"/>
          <w:lang w:val="en-GB"/>
        </w:rPr>
      </w:pPr>
    </w:p>
    <w:p w14:paraId="28AD0363" w14:textId="56902E53" w:rsidR="00081328" w:rsidRPr="00C81472" w:rsidRDefault="00081328" w:rsidP="00BA3364">
      <w:pPr>
        <w:spacing w:before="120" w:after="120"/>
        <w:rPr>
          <w:rFonts w:ascii="HelveticaNeueLT Std" w:eastAsia="Calibri" w:hAnsi="HelveticaNeueLT Std" w:cs="Arial"/>
          <w:sz w:val="22"/>
          <w:szCs w:val="24"/>
          <w:lang w:val="en-GB"/>
        </w:rPr>
      </w:pPr>
    </w:p>
    <w:p w14:paraId="04CC02D4" w14:textId="2C1BD668" w:rsidR="00F44372" w:rsidRPr="00C81472" w:rsidRDefault="00F44372" w:rsidP="00BA3364">
      <w:pPr>
        <w:rPr>
          <w:rFonts w:ascii="HelveticaNeueLT Std" w:eastAsia="Calibri" w:hAnsi="HelveticaNeueLT Std" w:cs="Arial"/>
          <w:sz w:val="22"/>
          <w:szCs w:val="24"/>
          <w:lang w:val="en-GB"/>
        </w:rPr>
      </w:pPr>
      <w:r w:rsidRPr="00C81472">
        <w:rPr>
          <w:rFonts w:ascii="HelveticaNeueLT Std" w:eastAsia="Calibri" w:hAnsi="HelveticaNeueLT Std" w:cs="Arial"/>
          <w:sz w:val="22"/>
          <w:szCs w:val="24"/>
          <w:lang w:val="en-GB"/>
        </w:rPr>
        <w:t>Clinton Groome</w:t>
      </w:r>
      <w:r>
        <w:rPr>
          <w:rFonts w:ascii="HelveticaNeueLT Std" w:eastAsia="Calibri" w:hAnsi="HelveticaNeueLT Std" w:cs="Arial"/>
          <w:sz w:val="22"/>
          <w:szCs w:val="24"/>
          <w:lang w:val="en-GB"/>
        </w:rPr>
        <w:tab/>
      </w:r>
      <w:r>
        <w:rPr>
          <w:rFonts w:ascii="HelveticaNeueLT Std" w:eastAsia="Calibri" w:hAnsi="HelveticaNeueLT Std" w:cs="Arial"/>
          <w:sz w:val="22"/>
          <w:szCs w:val="24"/>
          <w:lang w:val="en-GB"/>
        </w:rPr>
        <w:tab/>
      </w:r>
      <w:r>
        <w:rPr>
          <w:rFonts w:ascii="HelveticaNeueLT Std" w:eastAsia="Calibri" w:hAnsi="HelveticaNeueLT Std" w:cs="Arial"/>
          <w:sz w:val="22"/>
          <w:szCs w:val="24"/>
          <w:lang w:val="en-GB"/>
        </w:rPr>
        <w:tab/>
      </w:r>
      <w:r>
        <w:rPr>
          <w:rFonts w:ascii="HelveticaNeueLT Std" w:eastAsia="Calibri" w:hAnsi="HelveticaNeueLT Std" w:cs="Arial"/>
          <w:sz w:val="22"/>
          <w:szCs w:val="24"/>
          <w:lang w:val="en-GB"/>
        </w:rPr>
        <w:tab/>
      </w:r>
      <w:r>
        <w:rPr>
          <w:rFonts w:ascii="HelveticaNeueLT Std" w:eastAsia="Calibri" w:hAnsi="HelveticaNeueLT Std" w:cs="Arial"/>
          <w:sz w:val="22"/>
          <w:szCs w:val="24"/>
          <w:lang w:val="en-GB"/>
        </w:rPr>
        <w:tab/>
      </w:r>
      <w:r>
        <w:rPr>
          <w:rFonts w:ascii="HelveticaNeueLT Std" w:eastAsia="Calibri" w:hAnsi="HelveticaNeueLT Std" w:cs="Arial"/>
          <w:sz w:val="22"/>
          <w:szCs w:val="24"/>
          <w:lang w:val="en-GB"/>
        </w:rPr>
        <w:tab/>
      </w:r>
      <w:r>
        <w:rPr>
          <w:rFonts w:ascii="HelveticaNeueLT Std" w:eastAsia="Calibri" w:hAnsi="HelveticaNeueLT Std" w:cs="Arial"/>
          <w:sz w:val="22"/>
          <w:szCs w:val="24"/>
          <w:lang w:val="en-GB"/>
        </w:rPr>
        <w:tab/>
      </w:r>
      <w:r>
        <w:rPr>
          <w:rFonts w:ascii="HelveticaNeueLT Std" w:eastAsia="Calibri" w:hAnsi="HelveticaNeueLT Std" w:cs="Arial"/>
          <w:sz w:val="22"/>
          <w:szCs w:val="24"/>
          <w:lang w:val="en-GB"/>
        </w:rPr>
        <w:tab/>
      </w:r>
    </w:p>
    <w:p w14:paraId="21954274" w14:textId="4CF59452" w:rsidR="00F44372" w:rsidRPr="00C81472" w:rsidRDefault="00F44372" w:rsidP="00BA3364">
      <w:pPr>
        <w:rPr>
          <w:rFonts w:ascii="HelveticaNeueLT Std" w:eastAsia="Calibri" w:hAnsi="HelveticaNeueLT Std" w:cs="Arial"/>
          <w:sz w:val="22"/>
          <w:szCs w:val="24"/>
          <w:lang w:val="en-GB"/>
        </w:rPr>
      </w:pPr>
      <w:r w:rsidRPr="00C81472">
        <w:rPr>
          <w:rFonts w:ascii="HelveticaNeueLT Std" w:eastAsia="Calibri" w:hAnsi="HelveticaNeueLT Std" w:cs="Arial"/>
          <w:sz w:val="22"/>
          <w:szCs w:val="24"/>
          <w:lang w:val="en-GB"/>
        </w:rPr>
        <w:t>C</w:t>
      </w:r>
      <w:r w:rsidR="00E65915">
        <w:rPr>
          <w:rFonts w:ascii="HelveticaNeueLT Std" w:eastAsia="Calibri" w:hAnsi="HelveticaNeueLT Std" w:cs="Arial"/>
          <w:sz w:val="22"/>
          <w:szCs w:val="24"/>
          <w:lang w:val="en-GB"/>
        </w:rPr>
        <w:t>E</w:t>
      </w:r>
      <w:r w:rsidRPr="00C81472">
        <w:rPr>
          <w:rFonts w:ascii="HelveticaNeueLT Std" w:eastAsia="Calibri" w:hAnsi="HelveticaNeueLT Std" w:cs="Arial"/>
          <w:sz w:val="22"/>
          <w:szCs w:val="24"/>
          <w:lang w:val="en-GB"/>
        </w:rPr>
        <w:t>O</w:t>
      </w:r>
      <w:r w:rsidR="00BA3364" w:rsidRPr="00BA3364">
        <w:rPr>
          <w:rFonts w:ascii="HelveticaNeueLT Std" w:eastAsia="Calibri" w:hAnsi="HelveticaNeueLT Std" w:cs="Arial"/>
          <w:sz w:val="22"/>
          <w:szCs w:val="24"/>
          <w:lang w:val="en-GB"/>
        </w:rPr>
        <w:t xml:space="preserve"> </w:t>
      </w:r>
      <w:r w:rsidR="00BA3364">
        <w:rPr>
          <w:rFonts w:ascii="HelveticaNeueLT Std" w:eastAsia="Calibri" w:hAnsi="HelveticaNeueLT Std" w:cs="Arial"/>
          <w:sz w:val="22"/>
          <w:szCs w:val="24"/>
          <w:lang w:val="en-GB"/>
        </w:rPr>
        <w:tab/>
      </w:r>
      <w:r w:rsidR="00BA3364">
        <w:rPr>
          <w:rFonts w:ascii="HelveticaNeueLT Std" w:eastAsia="Calibri" w:hAnsi="HelveticaNeueLT Std" w:cs="Arial"/>
          <w:sz w:val="22"/>
          <w:szCs w:val="24"/>
          <w:lang w:val="en-GB"/>
        </w:rPr>
        <w:tab/>
      </w:r>
      <w:r w:rsidR="00BA3364">
        <w:rPr>
          <w:rFonts w:ascii="HelveticaNeueLT Std" w:eastAsia="Calibri" w:hAnsi="HelveticaNeueLT Std" w:cs="Arial"/>
          <w:sz w:val="22"/>
          <w:szCs w:val="24"/>
          <w:lang w:val="en-GB"/>
        </w:rPr>
        <w:tab/>
      </w:r>
      <w:r w:rsidR="00BA3364">
        <w:rPr>
          <w:rFonts w:ascii="HelveticaNeueLT Std" w:eastAsia="Calibri" w:hAnsi="HelveticaNeueLT Std" w:cs="Arial"/>
          <w:sz w:val="22"/>
          <w:szCs w:val="24"/>
          <w:lang w:val="en-GB"/>
        </w:rPr>
        <w:tab/>
      </w:r>
      <w:r w:rsidR="00BA3364">
        <w:rPr>
          <w:rFonts w:ascii="HelveticaNeueLT Std" w:eastAsia="Calibri" w:hAnsi="HelveticaNeueLT Std" w:cs="Arial"/>
          <w:sz w:val="22"/>
          <w:szCs w:val="24"/>
          <w:lang w:val="en-GB"/>
        </w:rPr>
        <w:tab/>
      </w:r>
      <w:r w:rsidR="00BA3364">
        <w:rPr>
          <w:rFonts w:ascii="HelveticaNeueLT Std" w:eastAsia="Calibri" w:hAnsi="HelveticaNeueLT Std" w:cs="Arial"/>
          <w:sz w:val="22"/>
          <w:szCs w:val="24"/>
          <w:lang w:val="en-GB"/>
        </w:rPr>
        <w:tab/>
      </w:r>
      <w:r w:rsidR="00BA3364">
        <w:rPr>
          <w:rFonts w:ascii="HelveticaNeueLT Std" w:eastAsia="Calibri" w:hAnsi="HelveticaNeueLT Std" w:cs="Arial"/>
          <w:sz w:val="22"/>
          <w:szCs w:val="24"/>
          <w:lang w:val="en-GB"/>
        </w:rPr>
        <w:tab/>
      </w:r>
      <w:r w:rsidR="00BA3364">
        <w:rPr>
          <w:rFonts w:ascii="HelveticaNeueLT Std" w:eastAsia="Calibri" w:hAnsi="HelveticaNeueLT Std" w:cs="Arial"/>
          <w:sz w:val="22"/>
          <w:szCs w:val="24"/>
          <w:lang w:val="en-GB"/>
        </w:rPr>
        <w:tab/>
      </w:r>
      <w:r w:rsidR="00BA3364">
        <w:rPr>
          <w:rFonts w:ascii="HelveticaNeueLT Std" w:eastAsia="Calibri" w:hAnsi="HelveticaNeueLT Std" w:cs="Arial"/>
          <w:sz w:val="22"/>
          <w:szCs w:val="24"/>
          <w:lang w:val="en-GB"/>
        </w:rPr>
        <w:tab/>
      </w:r>
      <w:r w:rsidR="00BA3364">
        <w:rPr>
          <w:rFonts w:ascii="HelveticaNeueLT Std" w:eastAsia="Calibri" w:hAnsi="HelveticaNeueLT Std" w:cs="Arial"/>
          <w:sz w:val="22"/>
          <w:szCs w:val="24"/>
          <w:lang w:val="en-GB"/>
        </w:rPr>
        <w:tab/>
      </w:r>
      <w:r w:rsidR="00BA3364">
        <w:rPr>
          <w:rFonts w:ascii="HelveticaNeueLT Std" w:eastAsia="Calibri" w:hAnsi="HelveticaNeueLT Std" w:cs="Arial"/>
          <w:sz w:val="22"/>
          <w:szCs w:val="24"/>
          <w:lang w:val="en-GB"/>
        </w:rPr>
        <w:tab/>
      </w:r>
      <w:r w:rsidR="00BA3364">
        <w:rPr>
          <w:rFonts w:ascii="HelveticaNeueLT Std" w:eastAsia="Calibri" w:hAnsi="HelveticaNeueLT Std" w:cs="Arial"/>
          <w:sz w:val="22"/>
          <w:szCs w:val="24"/>
          <w:lang w:val="en-GB"/>
        </w:rPr>
        <w:t>January 2025</w:t>
      </w:r>
    </w:p>
    <w:p w14:paraId="1FFA540A" w14:textId="77777777" w:rsidR="00D478CF" w:rsidRPr="002864AD" w:rsidRDefault="00D478CF" w:rsidP="00BA3364">
      <w:pPr>
        <w:spacing w:before="120" w:after="120"/>
      </w:pPr>
    </w:p>
    <w:sectPr w:rsidR="00D478CF" w:rsidRPr="002864AD" w:rsidSect="007149F6">
      <w:headerReference w:type="default" r:id="rId8"/>
      <w:footerReference w:type="default" r:id="rId9"/>
      <w:headerReference w:type="first" r:id="rId10"/>
      <w:footerReference w:type="first" r:id="rId11"/>
      <w:pgSz w:w="11906" w:h="16838"/>
      <w:pgMar w:top="2410" w:right="1134" w:bottom="1134" w:left="1134" w:header="709"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7FDCE" w14:textId="77777777" w:rsidR="00F06624" w:rsidRDefault="00F06624" w:rsidP="002864AD">
      <w:r>
        <w:separator/>
      </w:r>
    </w:p>
  </w:endnote>
  <w:endnote w:type="continuationSeparator" w:id="0">
    <w:p w14:paraId="1E02D1B6" w14:textId="77777777" w:rsidR="00F06624" w:rsidRDefault="00F06624" w:rsidP="00286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panose1 w:val="020B0604020202020204"/>
    <w:charset w:val="00"/>
    <w:family w:val="swiss"/>
    <w:notTrueType/>
    <w:pitch w:val="variable"/>
    <w:sig w:usb0="800000AF" w:usb1="4000204A" w:usb2="00000000" w:usb3="00000000" w:csb0="00000001" w:csb1="00000000"/>
  </w:font>
  <w:font w:name="HelveticaNeue-Light">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D46F1" w14:textId="77777777" w:rsidR="00797CFC" w:rsidRDefault="00797CFC" w:rsidP="00797CFC">
    <w:pPr>
      <w:pStyle w:val="BodyText"/>
      <w:spacing w:line="273" w:lineRule="auto"/>
      <w:ind w:left="28"/>
      <w:rPr>
        <w:rFonts w:ascii="HelveticaNeueLT Std Lt" w:hAnsi="HelveticaNeueLT Std Lt"/>
        <w:color w:val="7E8387"/>
      </w:rPr>
    </w:pPr>
    <w:r w:rsidRPr="007C1C3E">
      <w:rPr>
        <w:rFonts w:ascii="HelveticaNeueLT Std Lt" w:hAnsi="HelveticaNeueLT Std Lt"/>
        <w:color w:val="7E8387"/>
      </w:rPr>
      <w:t>Espria</w:t>
    </w:r>
    <w:r w:rsidRPr="007C1C3E">
      <w:rPr>
        <w:rFonts w:ascii="HelveticaNeueLT Std Lt" w:hAnsi="HelveticaNeueLT Std Lt"/>
        <w:color w:val="7E8387"/>
        <w:spacing w:val="-3"/>
      </w:rPr>
      <w:t xml:space="preserve"> </w:t>
    </w:r>
    <w:r w:rsidRPr="007C1C3E">
      <w:rPr>
        <w:rFonts w:ascii="HelveticaNeueLT Std Lt" w:hAnsi="HelveticaNeueLT Std Lt"/>
        <w:color w:val="7E8387"/>
      </w:rPr>
      <w:t>is</w:t>
    </w:r>
    <w:r w:rsidRPr="007C1C3E">
      <w:rPr>
        <w:rFonts w:ascii="HelveticaNeueLT Std Lt" w:hAnsi="HelveticaNeueLT Std Lt"/>
        <w:color w:val="7E8387"/>
        <w:spacing w:val="-3"/>
      </w:rPr>
      <w:t xml:space="preserve"> </w:t>
    </w:r>
    <w:r w:rsidRPr="007C1C3E">
      <w:rPr>
        <w:rFonts w:ascii="HelveticaNeueLT Std Lt" w:hAnsi="HelveticaNeueLT Std Lt"/>
        <w:color w:val="7E8387"/>
      </w:rPr>
      <w:t>a</w:t>
    </w:r>
    <w:r w:rsidRPr="007C1C3E">
      <w:rPr>
        <w:rFonts w:ascii="HelveticaNeueLT Std Lt" w:hAnsi="HelveticaNeueLT Std Lt"/>
        <w:color w:val="7E8387"/>
        <w:spacing w:val="-3"/>
      </w:rPr>
      <w:t xml:space="preserve"> </w:t>
    </w:r>
    <w:r w:rsidRPr="007C1C3E">
      <w:rPr>
        <w:rFonts w:ascii="HelveticaNeueLT Std Lt" w:hAnsi="HelveticaNeueLT Std Lt"/>
        <w:color w:val="7E8387"/>
      </w:rPr>
      <w:t>trading</w:t>
    </w:r>
    <w:r w:rsidRPr="007C1C3E">
      <w:rPr>
        <w:rFonts w:ascii="HelveticaNeueLT Std Lt" w:hAnsi="HelveticaNeueLT Std Lt"/>
        <w:color w:val="7E8387"/>
        <w:spacing w:val="-3"/>
      </w:rPr>
      <w:t xml:space="preserve"> </w:t>
    </w:r>
    <w:r w:rsidRPr="007C1C3E">
      <w:rPr>
        <w:rFonts w:ascii="HelveticaNeueLT Std Lt" w:hAnsi="HelveticaNeueLT Std Lt"/>
        <w:color w:val="7E8387"/>
      </w:rPr>
      <w:t>name</w:t>
    </w:r>
    <w:r w:rsidRPr="007C1C3E">
      <w:rPr>
        <w:rFonts w:ascii="HelveticaNeueLT Std Lt" w:hAnsi="HelveticaNeueLT Std Lt"/>
        <w:color w:val="7E8387"/>
        <w:spacing w:val="-3"/>
      </w:rPr>
      <w:t xml:space="preserve"> </w:t>
    </w:r>
    <w:r w:rsidRPr="007C1C3E">
      <w:rPr>
        <w:rFonts w:ascii="HelveticaNeueLT Std Lt" w:hAnsi="HelveticaNeueLT Std Lt"/>
        <w:color w:val="7E8387"/>
      </w:rPr>
      <w:t>of</w:t>
    </w:r>
    <w:r w:rsidRPr="007C1C3E">
      <w:rPr>
        <w:rFonts w:ascii="HelveticaNeueLT Std Lt" w:hAnsi="HelveticaNeueLT Std Lt"/>
        <w:color w:val="7E8387"/>
        <w:spacing w:val="-3"/>
      </w:rPr>
      <w:t xml:space="preserve"> </w:t>
    </w:r>
    <w:r w:rsidRPr="007C1C3E">
      <w:rPr>
        <w:rFonts w:ascii="HelveticaNeueLT Std Lt" w:hAnsi="HelveticaNeueLT Std Lt"/>
        <w:color w:val="7E8387"/>
      </w:rPr>
      <w:t>Mode</w:t>
    </w:r>
    <w:r w:rsidRPr="007C1C3E">
      <w:rPr>
        <w:rFonts w:ascii="HelveticaNeueLT Std Lt" w:hAnsi="HelveticaNeueLT Std Lt"/>
        <w:color w:val="7E8387"/>
        <w:spacing w:val="-3"/>
      </w:rPr>
      <w:t xml:space="preserve"> </w:t>
    </w:r>
    <w:r w:rsidRPr="007C1C3E">
      <w:rPr>
        <w:rFonts w:ascii="HelveticaNeueLT Std Lt" w:hAnsi="HelveticaNeueLT Std Lt"/>
        <w:color w:val="7E8387"/>
      </w:rPr>
      <w:t>Print</w:t>
    </w:r>
    <w:r w:rsidRPr="007C1C3E">
      <w:rPr>
        <w:rFonts w:ascii="HelveticaNeueLT Std Lt" w:hAnsi="HelveticaNeueLT Std Lt"/>
        <w:color w:val="7E8387"/>
        <w:spacing w:val="-3"/>
      </w:rPr>
      <w:t xml:space="preserve"> </w:t>
    </w:r>
    <w:r w:rsidRPr="007C1C3E">
      <w:rPr>
        <w:rFonts w:ascii="HelveticaNeueLT Std Lt" w:hAnsi="HelveticaNeueLT Std Lt"/>
        <w:color w:val="7E8387"/>
      </w:rPr>
      <w:t>Solutions</w:t>
    </w:r>
    <w:r w:rsidRPr="007C1C3E">
      <w:rPr>
        <w:rFonts w:ascii="HelveticaNeueLT Std Lt" w:hAnsi="HelveticaNeueLT Std Lt"/>
        <w:color w:val="7E8387"/>
        <w:spacing w:val="-3"/>
      </w:rPr>
      <w:t xml:space="preserve"> </w:t>
    </w:r>
    <w:r w:rsidRPr="007C1C3E">
      <w:rPr>
        <w:rFonts w:ascii="HelveticaNeueLT Std Lt" w:hAnsi="HelveticaNeueLT Std Lt"/>
        <w:color w:val="7E8387"/>
      </w:rPr>
      <w:t>L</w:t>
    </w:r>
    <w:r>
      <w:rPr>
        <w:rFonts w:ascii="HelveticaNeueLT Std Lt" w:hAnsi="HelveticaNeueLT Std Lt"/>
        <w:color w:val="7E8387"/>
      </w:rPr>
      <w:t>imi</w:t>
    </w:r>
    <w:r w:rsidRPr="007C1C3E">
      <w:rPr>
        <w:rFonts w:ascii="HelveticaNeueLT Std Lt" w:hAnsi="HelveticaNeueLT Std Lt"/>
        <w:color w:val="7E8387"/>
      </w:rPr>
      <w:t>t</w:t>
    </w:r>
    <w:r>
      <w:rPr>
        <w:rFonts w:ascii="HelveticaNeueLT Std Lt" w:hAnsi="HelveticaNeueLT Std Lt"/>
        <w:color w:val="7E8387"/>
      </w:rPr>
      <w:t>e</w:t>
    </w:r>
    <w:r w:rsidRPr="007C1C3E">
      <w:rPr>
        <w:rFonts w:ascii="HelveticaNeueLT Std Lt" w:hAnsi="HelveticaNeueLT Std Lt"/>
        <w:color w:val="7E8387"/>
      </w:rPr>
      <w:t>d,</w:t>
    </w:r>
    <w:r w:rsidRPr="007C1C3E">
      <w:rPr>
        <w:rFonts w:ascii="HelveticaNeueLT Std Lt" w:hAnsi="HelveticaNeueLT Std Lt"/>
        <w:color w:val="7E8387"/>
        <w:spacing w:val="-3"/>
      </w:rPr>
      <w:t xml:space="preserve"> </w:t>
    </w:r>
    <w:r w:rsidRPr="007C1C3E">
      <w:rPr>
        <w:rFonts w:ascii="HelveticaNeueLT Std Lt" w:hAnsi="HelveticaNeueLT Std Lt"/>
        <w:color w:val="7E8387"/>
      </w:rPr>
      <w:t>Thundridge</w:t>
    </w:r>
    <w:r w:rsidRPr="007C1C3E">
      <w:rPr>
        <w:rFonts w:ascii="HelveticaNeueLT Std Lt" w:hAnsi="HelveticaNeueLT Std Lt"/>
        <w:color w:val="7E8387"/>
        <w:spacing w:val="-3"/>
      </w:rPr>
      <w:t xml:space="preserve"> </w:t>
    </w:r>
    <w:r w:rsidRPr="007C1C3E">
      <w:rPr>
        <w:rFonts w:ascii="HelveticaNeueLT Std Lt" w:hAnsi="HelveticaNeueLT Std Lt"/>
        <w:color w:val="7E8387"/>
      </w:rPr>
      <w:t>Business</w:t>
    </w:r>
    <w:r w:rsidRPr="007C1C3E">
      <w:rPr>
        <w:rFonts w:ascii="HelveticaNeueLT Std Lt" w:hAnsi="HelveticaNeueLT Std Lt"/>
        <w:color w:val="7E8387"/>
        <w:spacing w:val="-3"/>
      </w:rPr>
      <w:t xml:space="preserve"> </w:t>
    </w:r>
    <w:r w:rsidRPr="007C1C3E">
      <w:rPr>
        <w:rFonts w:ascii="HelveticaNeueLT Std Lt" w:hAnsi="HelveticaNeueLT Std Lt"/>
        <w:color w:val="7E8387"/>
      </w:rPr>
      <w:t>Park,</w:t>
    </w:r>
    <w:r w:rsidRPr="007C1C3E">
      <w:rPr>
        <w:rFonts w:ascii="HelveticaNeueLT Std Lt" w:hAnsi="HelveticaNeueLT Std Lt"/>
        <w:color w:val="7E8387"/>
        <w:spacing w:val="-3"/>
      </w:rPr>
      <w:t xml:space="preserve"> </w:t>
    </w:r>
    <w:r w:rsidRPr="007C1C3E">
      <w:rPr>
        <w:rFonts w:ascii="HelveticaNeueLT Std Lt" w:hAnsi="HelveticaNeueLT Std Lt"/>
        <w:color w:val="7E8387"/>
      </w:rPr>
      <w:t>Thundridge,</w:t>
    </w:r>
    <w:r w:rsidRPr="007C1C3E">
      <w:rPr>
        <w:rFonts w:ascii="HelveticaNeueLT Std Lt" w:hAnsi="HelveticaNeueLT Std Lt"/>
        <w:color w:val="7E8387"/>
        <w:spacing w:val="-3"/>
      </w:rPr>
      <w:t xml:space="preserve"> </w:t>
    </w:r>
    <w:r w:rsidRPr="007C1C3E">
      <w:rPr>
        <w:rFonts w:ascii="HelveticaNeueLT Std Lt" w:hAnsi="HelveticaNeueLT Std Lt"/>
        <w:color w:val="7E8387"/>
      </w:rPr>
      <w:t>Ware</w:t>
    </w:r>
    <w:r w:rsidRPr="007C1C3E">
      <w:rPr>
        <w:rFonts w:ascii="HelveticaNeueLT Std Lt" w:hAnsi="HelveticaNeueLT Std Lt"/>
        <w:color w:val="7E8387"/>
        <w:spacing w:val="-3"/>
      </w:rPr>
      <w:t xml:space="preserve"> </w:t>
    </w:r>
    <w:r w:rsidRPr="007C1C3E">
      <w:rPr>
        <w:rFonts w:ascii="HelveticaNeueLT Std Lt" w:hAnsi="HelveticaNeueLT Std Lt"/>
        <w:color w:val="7E8387"/>
      </w:rPr>
      <w:t>SG12</w:t>
    </w:r>
    <w:r w:rsidRPr="007C1C3E">
      <w:rPr>
        <w:rFonts w:ascii="HelveticaNeueLT Std Lt" w:hAnsi="HelveticaNeueLT Std Lt"/>
        <w:color w:val="7E8387"/>
        <w:spacing w:val="-3"/>
      </w:rPr>
      <w:t xml:space="preserve"> </w:t>
    </w:r>
    <w:r w:rsidRPr="007C1C3E">
      <w:rPr>
        <w:rFonts w:ascii="HelveticaNeueLT Std Lt" w:hAnsi="HelveticaNeueLT Std Lt"/>
        <w:color w:val="7E8387"/>
      </w:rPr>
      <w:t xml:space="preserve">0SS </w:t>
    </w:r>
  </w:p>
  <w:p w14:paraId="2E1748EB" w14:textId="77777777" w:rsidR="00797CFC" w:rsidRPr="007C1C3E" w:rsidRDefault="00797CFC" w:rsidP="00797CFC">
    <w:pPr>
      <w:pStyle w:val="BodyText"/>
      <w:spacing w:line="273" w:lineRule="auto"/>
      <w:ind w:left="28"/>
      <w:rPr>
        <w:rFonts w:ascii="HelveticaNeueLT Std Lt" w:hAnsi="HelveticaNeueLT Std Lt"/>
      </w:rPr>
    </w:pPr>
    <w:r w:rsidRPr="007C1C3E">
      <w:rPr>
        <w:rFonts w:ascii="HelveticaNeueLT Std Lt" w:hAnsi="HelveticaNeueLT Std Lt"/>
        <w:color w:val="7E8387"/>
      </w:rPr>
      <w:t>Registered in England &amp; Wales at the above address No. 03115999</w:t>
    </w:r>
  </w:p>
  <w:p w14:paraId="4E553025" w14:textId="77777777" w:rsidR="002864AD" w:rsidRPr="00797CFC" w:rsidRDefault="00797CFC" w:rsidP="00797CFC">
    <w:pPr>
      <w:pStyle w:val="BodyText"/>
      <w:spacing w:before="39"/>
      <w:rPr>
        <w:rFonts w:ascii="HelveticaNeueLT Std Lt" w:hAnsi="HelveticaNeueLT Std Lt"/>
        <w:b/>
        <w:bCs/>
      </w:rPr>
    </w:pPr>
    <w:r w:rsidRPr="00044F20">
      <w:rPr>
        <w:rFonts w:ascii="HelveticaNeueLT Std Lt" w:hAnsi="HelveticaNeueLT Std Lt"/>
        <w:b/>
        <w:bCs/>
        <w:color w:val="DD1D48"/>
      </w:rPr>
      <w:t>0330 175 5588</w:t>
    </w:r>
    <w:r w:rsidRPr="00044F20">
      <w:rPr>
        <w:rFonts w:ascii="HelveticaNeueLT Std Lt" w:hAnsi="HelveticaNeueLT Std Lt"/>
        <w:b/>
        <w:bCs/>
        <w:color w:val="DD1D48"/>
        <w:spacing w:val="44"/>
      </w:rPr>
      <w:t xml:space="preserve"> </w:t>
    </w:r>
    <w:r w:rsidRPr="00044F20">
      <w:rPr>
        <w:rFonts w:ascii="HelveticaNeueLT Std Lt" w:hAnsi="HelveticaNeueLT Std Lt"/>
        <w:b/>
        <w:bCs/>
        <w:color w:val="DD1D48"/>
        <w:spacing w:val="-2"/>
      </w:rPr>
      <w:t>espria.com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6F224" w14:textId="4BB5DB8A" w:rsidR="00797CFC" w:rsidRDefault="00797CFC" w:rsidP="00797CFC">
    <w:pPr>
      <w:pStyle w:val="BodyText"/>
      <w:spacing w:line="273" w:lineRule="auto"/>
      <w:ind w:left="28"/>
      <w:rPr>
        <w:rFonts w:ascii="HelveticaNeueLT Std Lt" w:hAnsi="HelveticaNeueLT Std Lt"/>
        <w:color w:val="7E8387"/>
      </w:rPr>
    </w:pPr>
    <w:r w:rsidRPr="007C1C3E">
      <w:rPr>
        <w:rFonts w:ascii="HelveticaNeueLT Std Lt" w:hAnsi="HelveticaNeueLT Std Lt"/>
        <w:color w:val="7E8387"/>
      </w:rPr>
      <w:t>Espria</w:t>
    </w:r>
    <w:r w:rsidRPr="007C1C3E">
      <w:rPr>
        <w:rFonts w:ascii="HelveticaNeueLT Std Lt" w:hAnsi="HelveticaNeueLT Std Lt"/>
        <w:color w:val="7E8387"/>
        <w:spacing w:val="-3"/>
      </w:rPr>
      <w:t xml:space="preserve"> </w:t>
    </w:r>
    <w:r w:rsidRPr="007C1C3E">
      <w:rPr>
        <w:rFonts w:ascii="HelveticaNeueLT Std Lt" w:hAnsi="HelveticaNeueLT Std Lt"/>
        <w:color w:val="7E8387"/>
      </w:rPr>
      <w:t>L</w:t>
    </w:r>
    <w:r>
      <w:rPr>
        <w:rFonts w:ascii="HelveticaNeueLT Std Lt" w:hAnsi="HelveticaNeueLT Std Lt"/>
        <w:color w:val="7E8387"/>
      </w:rPr>
      <w:t>imi</w:t>
    </w:r>
    <w:r w:rsidRPr="007C1C3E">
      <w:rPr>
        <w:rFonts w:ascii="HelveticaNeueLT Std Lt" w:hAnsi="HelveticaNeueLT Std Lt"/>
        <w:color w:val="7E8387"/>
      </w:rPr>
      <w:t>t</w:t>
    </w:r>
    <w:r>
      <w:rPr>
        <w:rFonts w:ascii="HelveticaNeueLT Std Lt" w:hAnsi="HelveticaNeueLT Std Lt"/>
        <w:color w:val="7E8387"/>
      </w:rPr>
      <w:t>e</w:t>
    </w:r>
    <w:r w:rsidRPr="007C1C3E">
      <w:rPr>
        <w:rFonts w:ascii="HelveticaNeueLT Std Lt" w:hAnsi="HelveticaNeueLT Std Lt"/>
        <w:color w:val="7E8387"/>
      </w:rPr>
      <w:t>d,</w:t>
    </w:r>
    <w:r w:rsidRPr="007C1C3E">
      <w:rPr>
        <w:rFonts w:ascii="HelveticaNeueLT Std Lt" w:hAnsi="HelveticaNeueLT Std Lt"/>
        <w:color w:val="7E8387"/>
        <w:spacing w:val="-3"/>
      </w:rPr>
      <w:t xml:space="preserve"> </w:t>
    </w:r>
    <w:r w:rsidRPr="007C1C3E">
      <w:rPr>
        <w:rFonts w:ascii="HelveticaNeueLT Std Lt" w:hAnsi="HelveticaNeueLT Std Lt"/>
        <w:color w:val="7E8387"/>
      </w:rPr>
      <w:t>Thundridge</w:t>
    </w:r>
    <w:r w:rsidRPr="007C1C3E">
      <w:rPr>
        <w:rFonts w:ascii="HelveticaNeueLT Std Lt" w:hAnsi="HelveticaNeueLT Std Lt"/>
        <w:color w:val="7E8387"/>
        <w:spacing w:val="-3"/>
      </w:rPr>
      <w:t xml:space="preserve"> </w:t>
    </w:r>
    <w:r w:rsidRPr="007C1C3E">
      <w:rPr>
        <w:rFonts w:ascii="HelveticaNeueLT Std Lt" w:hAnsi="HelveticaNeueLT Std Lt"/>
        <w:color w:val="7E8387"/>
      </w:rPr>
      <w:t>Business</w:t>
    </w:r>
    <w:r w:rsidRPr="007C1C3E">
      <w:rPr>
        <w:rFonts w:ascii="HelveticaNeueLT Std Lt" w:hAnsi="HelveticaNeueLT Std Lt"/>
        <w:color w:val="7E8387"/>
        <w:spacing w:val="-3"/>
      </w:rPr>
      <w:t xml:space="preserve"> </w:t>
    </w:r>
    <w:r w:rsidRPr="007C1C3E">
      <w:rPr>
        <w:rFonts w:ascii="HelveticaNeueLT Std Lt" w:hAnsi="HelveticaNeueLT Std Lt"/>
        <w:color w:val="7E8387"/>
      </w:rPr>
      <w:t>Park,</w:t>
    </w:r>
    <w:r w:rsidRPr="007C1C3E">
      <w:rPr>
        <w:rFonts w:ascii="HelveticaNeueLT Std Lt" w:hAnsi="HelveticaNeueLT Std Lt"/>
        <w:color w:val="7E8387"/>
        <w:spacing w:val="-3"/>
      </w:rPr>
      <w:t xml:space="preserve"> </w:t>
    </w:r>
    <w:r w:rsidRPr="007C1C3E">
      <w:rPr>
        <w:rFonts w:ascii="HelveticaNeueLT Std Lt" w:hAnsi="HelveticaNeueLT Std Lt"/>
        <w:color w:val="7E8387"/>
      </w:rPr>
      <w:t>Thundridge,</w:t>
    </w:r>
    <w:r w:rsidRPr="007C1C3E">
      <w:rPr>
        <w:rFonts w:ascii="HelveticaNeueLT Std Lt" w:hAnsi="HelveticaNeueLT Std Lt"/>
        <w:color w:val="7E8387"/>
        <w:spacing w:val="-3"/>
      </w:rPr>
      <w:t xml:space="preserve"> </w:t>
    </w:r>
    <w:r w:rsidRPr="007C1C3E">
      <w:rPr>
        <w:rFonts w:ascii="HelveticaNeueLT Std Lt" w:hAnsi="HelveticaNeueLT Std Lt"/>
        <w:color w:val="7E8387"/>
      </w:rPr>
      <w:t>Ware</w:t>
    </w:r>
    <w:r w:rsidRPr="007C1C3E">
      <w:rPr>
        <w:rFonts w:ascii="HelveticaNeueLT Std Lt" w:hAnsi="HelveticaNeueLT Std Lt"/>
        <w:color w:val="7E8387"/>
        <w:spacing w:val="-3"/>
      </w:rPr>
      <w:t xml:space="preserve"> </w:t>
    </w:r>
    <w:r w:rsidRPr="007C1C3E">
      <w:rPr>
        <w:rFonts w:ascii="HelveticaNeueLT Std Lt" w:hAnsi="HelveticaNeueLT Std Lt"/>
        <w:color w:val="7E8387"/>
      </w:rPr>
      <w:t>SG12</w:t>
    </w:r>
    <w:r w:rsidRPr="007C1C3E">
      <w:rPr>
        <w:rFonts w:ascii="HelveticaNeueLT Std Lt" w:hAnsi="HelveticaNeueLT Std Lt"/>
        <w:color w:val="7E8387"/>
        <w:spacing w:val="-3"/>
      </w:rPr>
      <w:t xml:space="preserve"> </w:t>
    </w:r>
    <w:r w:rsidRPr="007C1C3E">
      <w:rPr>
        <w:rFonts w:ascii="HelveticaNeueLT Std Lt" w:hAnsi="HelveticaNeueLT Std Lt"/>
        <w:color w:val="7E8387"/>
      </w:rPr>
      <w:t xml:space="preserve">0SS </w:t>
    </w:r>
  </w:p>
  <w:p w14:paraId="58A3F451" w14:textId="77777777" w:rsidR="00797CFC" w:rsidRPr="007C1C3E" w:rsidRDefault="00797CFC" w:rsidP="00797CFC">
    <w:pPr>
      <w:pStyle w:val="BodyText"/>
      <w:spacing w:line="273" w:lineRule="auto"/>
      <w:ind w:left="28"/>
      <w:rPr>
        <w:rFonts w:ascii="HelveticaNeueLT Std Lt" w:hAnsi="HelveticaNeueLT Std Lt"/>
      </w:rPr>
    </w:pPr>
    <w:r w:rsidRPr="007C1C3E">
      <w:rPr>
        <w:rFonts w:ascii="HelveticaNeueLT Std Lt" w:hAnsi="HelveticaNeueLT Std Lt"/>
        <w:color w:val="7E8387"/>
      </w:rPr>
      <w:t>Registered in England &amp; Wales at the above address No. 03115999</w:t>
    </w:r>
  </w:p>
  <w:p w14:paraId="24E0ABD5" w14:textId="77777777" w:rsidR="00CD624E" w:rsidRPr="00797CFC" w:rsidRDefault="00797CFC" w:rsidP="00797CFC">
    <w:pPr>
      <w:pStyle w:val="BodyText"/>
      <w:spacing w:before="39"/>
      <w:rPr>
        <w:rFonts w:ascii="HelveticaNeueLT Std Lt" w:hAnsi="HelveticaNeueLT Std Lt"/>
        <w:b/>
        <w:bCs/>
      </w:rPr>
    </w:pPr>
    <w:r w:rsidRPr="00044F20">
      <w:rPr>
        <w:rFonts w:ascii="HelveticaNeueLT Std Lt" w:hAnsi="HelveticaNeueLT Std Lt"/>
        <w:b/>
        <w:bCs/>
        <w:color w:val="DD1D48"/>
      </w:rPr>
      <w:t>0330 175 5588</w:t>
    </w:r>
    <w:r w:rsidRPr="00044F20">
      <w:rPr>
        <w:rFonts w:ascii="HelveticaNeueLT Std Lt" w:hAnsi="HelveticaNeueLT Std Lt"/>
        <w:b/>
        <w:bCs/>
        <w:color w:val="DD1D48"/>
        <w:spacing w:val="44"/>
      </w:rPr>
      <w:t xml:space="preserve"> </w:t>
    </w:r>
    <w:r w:rsidRPr="00044F20">
      <w:rPr>
        <w:rFonts w:ascii="HelveticaNeueLT Std Lt" w:hAnsi="HelveticaNeueLT Std Lt"/>
        <w:b/>
        <w:bCs/>
        <w:color w:val="DD1D48"/>
        <w:spacing w:val="-2"/>
      </w:rPr>
      <w:t>espria.com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68B0F" w14:textId="77777777" w:rsidR="00F06624" w:rsidRDefault="00F06624" w:rsidP="002864AD">
      <w:r>
        <w:separator/>
      </w:r>
    </w:p>
  </w:footnote>
  <w:footnote w:type="continuationSeparator" w:id="0">
    <w:p w14:paraId="4D3DE68F" w14:textId="77777777" w:rsidR="00F06624" w:rsidRDefault="00F06624" w:rsidP="00286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EBBA7" w14:textId="77777777" w:rsidR="002864AD" w:rsidRDefault="002864AD" w:rsidP="002864A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D4980" w14:textId="77777777" w:rsidR="00CD624E" w:rsidRDefault="00CD624E">
    <w:pPr>
      <w:pStyle w:val="Header"/>
    </w:pPr>
    <w:r>
      <w:rPr>
        <w:noProof/>
      </w:rPr>
      <w:drawing>
        <wp:anchor distT="0" distB="0" distL="114300" distR="114300" simplePos="0" relativeHeight="251659776" behindDoc="0" locked="0" layoutInCell="1" allowOverlap="1" wp14:anchorId="78A1AE84" wp14:editId="6DB0F23D">
          <wp:simplePos x="0" y="0"/>
          <wp:positionH relativeFrom="column">
            <wp:posOffset>4312692</wp:posOffset>
          </wp:positionH>
          <wp:positionV relativeFrom="paragraph">
            <wp:posOffset>-180798</wp:posOffset>
          </wp:positionV>
          <wp:extent cx="2167200" cy="1260000"/>
          <wp:effectExtent l="0" t="0" r="5080" b="0"/>
          <wp:wrapNone/>
          <wp:docPr id="15" name="Picture 1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72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D22F8"/>
    <w:multiLevelType w:val="hybridMultilevel"/>
    <w:tmpl w:val="975E76BC"/>
    <w:lvl w:ilvl="0" w:tplc="9C365B64">
      <w:numFmt w:val="bullet"/>
      <w:lvlText w:val="•"/>
      <w:lvlJc w:val="left"/>
      <w:pPr>
        <w:ind w:left="1080" w:hanging="72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83D7D"/>
    <w:multiLevelType w:val="hybridMultilevel"/>
    <w:tmpl w:val="48624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7B0A4E"/>
    <w:multiLevelType w:val="hybridMultilevel"/>
    <w:tmpl w:val="F0C433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A8668A"/>
    <w:multiLevelType w:val="hybridMultilevel"/>
    <w:tmpl w:val="2C123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1138328">
    <w:abstractNumId w:val="2"/>
  </w:num>
  <w:num w:numId="2" w16cid:durableId="2138639448">
    <w:abstractNumId w:val="0"/>
  </w:num>
  <w:num w:numId="3" w16cid:durableId="1357972566">
    <w:abstractNumId w:val="1"/>
  </w:num>
  <w:num w:numId="4" w16cid:durableId="294947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524"/>
    <w:rsid w:val="00081328"/>
    <w:rsid w:val="00161C63"/>
    <w:rsid w:val="001831DA"/>
    <w:rsid w:val="00186074"/>
    <w:rsid w:val="001F7BF9"/>
    <w:rsid w:val="002864AD"/>
    <w:rsid w:val="0034744C"/>
    <w:rsid w:val="00351BCD"/>
    <w:rsid w:val="00392AE5"/>
    <w:rsid w:val="00404F46"/>
    <w:rsid w:val="00427EA7"/>
    <w:rsid w:val="00447E0A"/>
    <w:rsid w:val="00525215"/>
    <w:rsid w:val="00620A8F"/>
    <w:rsid w:val="00636E44"/>
    <w:rsid w:val="00692616"/>
    <w:rsid w:val="006A136A"/>
    <w:rsid w:val="006B18C4"/>
    <w:rsid w:val="006B6572"/>
    <w:rsid w:val="007149F6"/>
    <w:rsid w:val="00734769"/>
    <w:rsid w:val="0075018D"/>
    <w:rsid w:val="0076546B"/>
    <w:rsid w:val="00797CFC"/>
    <w:rsid w:val="007C1E22"/>
    <w:rsid w:val="007F2EAE"/>
    <w:rsid w:val="00806313"/>
    <w:rsid w:val="00951D99"/>
    <w:rsid w:val="00A008CE"/>
    <w:rsid w:val="00A638AA"/>
    <w:rsid w:val="00AC137A"/>
    <w:rsid w:val="00AE21A7"/>
    <w:rsid w:val="00B83E53"/>
    <w:rsid w:val="00BA3364"/>
    <w:rsid w:val="00CC5B1B"/>
    <w:rsid w:val="00CD624E"/>
    <w:rsid w:val="00D230E4"/>
    <w:rsid w:val="00D478CF"/>
    <w:rsid w:val="00D66776"/>
    <w:rsid w:val="00DB45E1"/>
    <w:rsid w:val="00E65915"/>
    <w:rsid w:val="00F04524"/>
    <w:rsid w:val="00F06624"/>
    <w:rsid w:val="00F226CA"/>
    <w:rsid w:val="00F40912"/>
    <w:rsid w:val="00F44372"/>
    <w:rsid w:val="00F67737"/>
    <w:rsid w:val="00F733CA"/>
    <w:rsid w:val="00FE1AA2"/>
    <w:rsid w:val="00FE3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8BDDBE"/>
  <w15:chartTrackingRefBased/>
  <w15:docId w15:val="{E055C4B9-5C86-4728-8C50-F5C172325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NeueLT Std" w:eastAsiaTheme="minorHAnsi" w:hAnsi="HelveticaNeueLT Std"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372"/>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4AD"/>
    <w:pPr>
      <w:tabs>
        <w:tab w:val="center" w:pos="4513"/>
        <w:tab w:val="right" w:pos="9026"/>
      </w:tabs>
    </w:pPr>
  </w:style>
  <w:style w:type="character" w:customStyle="1" w:styleId="HeaderChar">
    <w:name w:val="Header Char"/>
    <w:basedOn w:val="DefaultParagraphFont"/>
    <w:link w:val="Header"/>
    <w:uiPriority w:val="99"/>
    <w:rsid w:val="002864AD"/>
  </w:style>
  <w:style w:type="paragraph" w:styleId="Footer">
    <w:name w:val="footer"/>
    <w:basedOn w:val="Normal"/>
    <w:link w:val="FooterChar"/>
    <w:uiPriority w:val="99"/>
    <w:unhideWhenUsed/>
    <w:rsid w:val="002864AD"/>
    <w:pPr>
      <w:tabs>
        <w:tab w:val="center" w:pos="4513"/>
        <w:tab w:val="right" w:pos="9026"/>
      </w:tabs>
    </w:pPr>
  </w:style>
  <w:style w:type="character" w:customStyle="1" w:styleId="FooterChar">
    <w:name w:val="Footer Char"/>
    <w:basedOn w:val="DefaultParagraphFont"/>
    <w:link w:val="Footer"/>
    <w:uiPriority w:val="99"/>
    <w:rsid w:val="002864AD"/>
  </w:style>
  <w:style w:type="paragraph" w:styleId="BodyText">
    <w:name w:val="Body Text"/>
    <w:basedOn w:val="Normal"/>
    <w:link w:val="BodyTextChar"/>
    <w:uiPriority w:val="1"/>
    <w:qFormat/>
    <w:rsid w:val="002864AD"/>
    <w:pPr>
      <w:widowControl w:val="0"/>
      <w:autoSpaceDE w:val="0"/>
      <w:autoSpaceDN w:val="0"/>
      <w:spacing w:before="15"/>
      <w:ind w:left="5" w:right="5"/>
      <w:jc w:val="center"/>
    </w:pPr>
    <w:rPr>
      <w:rFonts w:ascii="HelveticaNeue-Light" w:eastAsia="HelveticaNeue-Light" w:hAnsi="HelveticaNeue-Light" w:cs="HelveticaNeue-Light"/>
      <w:sz w:val="16"/>
      <w:szCs w:val="16"/>
    </w:rPr>
  </w:style>
  <w:style w:type="character" w:customStyle="1" w:styleId="BodyTextChar">
    <w:name w:val="Body Text Char"/>
    <w:basedOn w:val="DefaultParagraphFont"/>
    <w:link w:val="BodyText"/>
    <w:uiPriority w:val="1"/>
    <w:rsid w:val="002864AD"/>
    <w:rPr>
      <w:rFonts w:ascii="HelveticaNeue-Light" w:eastAsia="HelveticaNeue-Light" w:hAnsi="HelveticaNeue-Light" w:cs="HelveticaNeue-Light"/>
      <w:sz w:val="16"/>
      <w:szCs w:val="16"/>
      <w:lang w:val="en-US"/>
    </w:rPr>
  </w:style>
  <w:style w:type="paragraph" w:customStyle="1" w:styleId="TableParagraph">
    <w:name w:val="Table Paragraph"/>
    <w:basedOn w:val="Normal"/>
    <w:uiPriority w:val="1"/>
    <w:qFormat/>
    <w:rsid w:val="002864AD"/>
    <w:pPr>
      <w:widowControl w:val="0"/>
      <w:autoSpaceDE w:val="0"/>
      <w:autoSpaceDN w:val="0"/>
    </w:pPr>
    <w:rPr>
      <w:rFonts w:ascii="HelveticaNeue-Light" w:eastAsia="HelveticaNeue-Light" w:hAnsi="HelveticaNeue-Light" w:cs="HelveticaNeue-Light"/>
    </w:rPr>
  </w:style>
  <w:style w:type="paragraph" w:styleId="ListParagraph">
    <w:name w:val="List Paragraph"/>
    <w:basedOn w:val="Normal"/>
    <w:uiPriority w:val="34"/>
    <w:qFormat/>
    <w:rsid w:val="00F443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C1C56-D3CD-4BFB-8D0D-C0A04F740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Watts</dc:creator>
  <cp:keywords/>
  <dc:description/>
  <cp:lastModifiedBy>Richard Puckey</cp:lastModifiedBy>
  <cp:revision>21</cp:revision>
  <cp:lastPrinted>2022-10-04T11:20:00Z</cp:lastPrinted>
  <dcterms:created xsi:type="dcterms:W3CDTF">2023-03-20T08:55:00Z</dcterms:created>
  <dcterms:modified xsi:type="dcterms:W3CDTF">2025-02-18T09:30:00Z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14827b2a77e3c2e0184810dd8b5a12b52c482b7e31888c538dfec01b6086fbd7</vt:lpwstr>
  </property>
</Properties>
</file>