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46A87" w14:textId="77777777" w:rsidR="0062211F" w:rsidRDefault="0062211F" w:rsidP="00BB616B">
      <w:pPr>
        <w:spacing w:after="120"/>
        <w:jc w:val="center"/>
        <w:rPr>
          <w:rFonts w:ascii="HelveticaNeueLT Std" w:hAnsi="HelveticaNeueLT Std"/>
          <w:b/>
          <w:sz w:val="24"/>
          <w:u w:val="single"/>
          <w:lang w:val="en-GB"/>
        </w:rPr>
      </w:pPr>
    </w:p>
    <w:p w14:paraId="34B65F9B" w14:textId="77777777" w:rsidR="0062211F" w:rsidRDefault="0062211F" w:rsidP="00BB616B">
      <w:pPr>
        <w:spacing w:after="120"/>
        <w:jc w:val="center"/>
        <w:rPr>
          <w:rFonts w:ascii="HelveticaNeueLT Std" w:hAnsi="HelveticaNeueLT Std"/>
          <w:b/>
          <w:sz w:val="24"/>
          <w:u w:val="single"/>
          <w:lang w:val="en-GB"/>
        </w:rPr>
      </w:pPr>
    </w:p>
    <w:p w14:paraId="38659667" w14:textId="77777777" w:rsidR="0062211F" w:rsidRDefault="0062211F" w:rsidP="00BB616B">
      <w:pPr>
        <w:spacing w:after="120"/>
        <w:jc w:val="center"/>
        <w:rPr>
          <w:rFonts w:ascii="HelveticaNeueLT Std" w:hAnsi="HelveticaNeueLT Std"/>
          <w:b/>
          <w:sz w:val="24"/>
          <w:u w:val="single"/>
          <w:lang w:val="en-GB"/>
        </w:rPr>
      </w:pPr>
    </w:p>
    <w:p w14:paraId="522DBB1B" w14:textId="77777777" w:rsidR="00AA0BFF" w:rsidRPr="00AA0BFF" w:rsidRDefault="00AA0BFF" w:rsidP="008C5D03">
      <w:pPr>
        <w:shd w:val="clear" w:color="auto" w:fill="FFFFFF"/>
        <w:spacing w:before="120" w:after="120"/>
        <w:ind w:left="360"/>
        <w:jc w:val="center"/>
        <w:rPr>
          <w:rFonts w:ascii="HelveticaNeueLT Std" w:eastAsia="Calibri" w:hAnsi="HelveticaNeueLT Std" w:cs="Calibri Light"/>
          <w:b/>
          <w:sz w:val="32"/>
          <w:szCs w:val="32"/>
          <w:u w:val="single"/>
          <w:lang w:val="en-GB"/>
        </w:rPr>
      </w:pPr>
      <w:r w:rsidRPr="00AA0BFF">
        <w:rPr>
          <w:rFonts w:ascii="HelveticaNeueLT Std" w:eastAsia="Calibri" w:hAnsi="HelveticaNeueLT Std" w:cs="Calibri Light"/>
          <w:b/>
          <w:sz w:val="32"/>
          <w:szCs w:val="32"/>
          <w:u w:val="single"/>
          <w:lang w:val="en-GB"/>
        </w:rPr>
        <w:t>Health and Safety Policy Statement</w:t>
      </w:r>
    </w:p>
    <w:p w14:paraId="2EC08C26" w14:textId="15E7D496" w:rsidR="00E16C6D" w:rsidRDefault="00E16C6D" w:rsidP="008C5D03">
      <w:pPr>
        <w:tabs>
          <w:tab w:val="left" w:pos="709"/>
        </w:tabs>
        <w:overflowPunct w:val="0"/>
        <w:autoSpaceDE w:val="0"/>
        <w:autoSpaceDN w:val="0"/>
        <w:adjustRightInd w:val="0"/>
        <w:spacing w:before="120" w:after="120"/>
        <w:textAlignment w:val="baseline"/>
        <w:rPr>
          <w:rFonts w:ascii="HelveticaNeueLT Std" w:eastAsiaTheme="minorHAnsi" w:hAnsi="HelveticaNeueLT Std" w:cs="Calibri Light"/>
          <w:sz w:val="22"/>
          <w:szCs w:val="22"/>
          <w:lang w:val="en-GB"/>
        </w:rPr>
      </w:pPr>
      <w:r w:rsidRPr="00E16C6D">
        <w:rPr>
          <w:rFonts w:ascii="HelveticaNeueLT Std" w:eastAsiaTheme="minorHAnsi" w:hAnsi="HelveticaNeueLT Std" w:cs="Calibri Light"/>
          <w:sz w:val="22"/>
          <w:szCs w:val="22"/>
          <w:lang w:val="en-GB"/>
        </w:rPr>
        <w:t xml:space="preserve">At </w:t>
      </w:r>
      <w:r>
        <w:rPr>
          <w:rFonts w:ascii="HelveticaNeueLT Std" w:eastAsiaTheme="minorHAnsi" w:hAnsi="HelveticaNeueLT Std" w:cs="Calibri Light"/>
          <w:sz w:val="22"/>
          <w:szCs w:val="22"/>
          <w:lang w:val="en-GB"/>
        </w:rPr>
        <w:t>Espria</w:t>
      </w:r>
      <w:r w:rsidRPr="00E16C6D">
        <w:rPr>
          <w:rFonts w:ascii="HelveticaNeueLT Std" w:eastAsiaTheme="minorHAnsi" w:hAnsi="HelveticaNeueLT Std" w:cs="Calibri Light"/>
          <w:sz w:val="22"/>
          <w:szCs w:val="22"/>
          <w:lang w:val="en-GB"/>
        </w:rPr>
        <w:t xml:space="preserve"> we are committed to ensuring the health, safety, and welfare of all our employees, contractors, visitors, and anyone else who may be affected by our activities. We believe that all workplace incidents are preventable, and our goal is to promote a positive health and safety culture throughout the organi</w:t>
      </w:r>
      <w:r>
        <w:rPr>
          <w:rFonts w:ascii="HelveticaNeueLT Std" w:eastAsiaTheme="minorHAnsi" w:hAnsi="HelveticaNeueLT Std" w:cs="Calibri Light"/>
          <w:sz w:val="22"/>
          <w:szCs w:val="22"/>
          <w:lang w:val="en-GB"/>
        </w:rPr>
        <w:t>s</w:t>
      </w:r>
      <w:r w:rsidRPr="00E16C6D">
        <w:rPr>
          <w:rFonts w:ascii="HelveticaNeueLT Std" w:eastAsiaTheme="minorHAnsi" w:hAnsi="HelveticaNeueLT Std" w:cs="Calibri Light"/>
          <w:sz w:val="22"/>
          <w:szCs w:val="22"/>
          <w:lang w:val="en-GB"/>
        </w:rPr>
        <w:t>ation.</w:t>
      </w:r>
    </w:p>
    <w:p w14:paraId="041E0091" w14:textId="77777777" w:rsidR="00936EE8" w:rsidRPr="00936EE8" w:rsidRDefault="00936EE8" w:rsidP="008C5D03">
      <w:pPr>
        <w:tabs>
          <w:tab w:val="left" w:pos="709"/>
        </w:tabs>
        <w:overflowPunct w:val="0"/>
        <w:autoSpaceDE w:val="0"/>
        <w:autoSpaceDN w:val="0"/>
        <w:adjustRightInd w:val="0"/>
        <w:spacing w:before="120" w:after="120"/>
        <w:textAlignment w:val="baseline"/>
        <w:rPr>
          <w:rFonts w:ascii="HelveticaNeueLT Std" w:eastAsiaTheme="minorHAnsi" w:hAnsi="HelveticaNeueLT Std" w:cs="Calibri Light"/>
          <w:sz w:val="22"/>
          <w:szCs w:val="22"/>
          <w:lang w:val="en-GB"/>
        </w:rPr>
      </w:pPr>
      <w:r w:rsidRPr="00936EE8">
        <w:rPr>
          <w:rFonts w:ascii="HelveticaNeueLT Std" w:eastAsiaTheme="minorHAnsi" w:hAnsi="HelveticaNeueLT Std" w:cs="Calibri Light"/>
          <w:sz w:val="22"/>
          <w:szCs w:val="22"/>
          <w:lang w:val="en-GB"/>
        </w:rPr>
        <w:t>It is the policy of Espria to foster a positive health and safety culture throughout the Company as we believe that high standards of health and safety are a moral and commercial pre-requisite.</w:t>
      </w:r>
    </w:p>
    <w:p w14:paraId="61E9FF76" w14:textId="5216FDE7" w:rsidR="00434B19" w:rsidRPr="00434B19" w:rsidRDefault="00434B19" w:rsidP="008C5D03">
      <w:pPr>
        <w:keepNext/>
        <w:keepLines/>
        <w:overflowPunct w:val="0"/>
        <w:autoSpaceDE w:val="0"/>
        <w:autoSpaceDN w:val="0"/>
        <w:adjustRightInd w:val="0"/>
        <w:spacing w:before="120" w:after="120"/>
        <w:textAlignment w:val="baseline"/>
        <w:rPr>
          <w:rFonts w:ascii="HelveticaNeueLT Std" w:eastAsiaTheme="minorHAnsi" w:hAnsi="HelveticaNeueLT Std" w:cs="Calibri Light"/>
          <w:b/>
          <w:bCs/>
          <w:sz w:val="22"/>
          <w:szCs w:val="22"/>
          <w:lang w:val="en-GB"/>
        </w:rPr>
      </w:pPr>
      <w:r>
        <w:rPr>
          <w:rFonts w:ascii="HelveticaNeueLT Std" w:eastAsiaTheme="minorHAnsi" w:hAnsi="HelveticaNeueLT Std" w:cs="Calibri Light"/>
          <w:b/>
          <w:bCs/>
          <w:sz w:val="22"/>
          <w:szCs w:val="22"/>
          <w:lang w:val="en-GB"/>
        </w:rPr>
        <w:t>Our Commitment</w:t>
      </w:r>
    </w:p>
    <w:p w14:paraId="0E0871D4" w14:textId="1A9504E8" w:rsidR="00936EE8" w:rsidRPr="00936EE8" w:rsidRDefault="00936EE8" w:rsidP="008C5D03">
      <w:pPr>
        <w:keepNext/>
        <w:keepLines/>
        <w:overflowPunct w:val="0"/>
        <w:autoSpaceDE w:val="0"/>
        <w:autoSpaceDN w:val="0"/>
        <w:adjustRightInd w:val="0"/>
        <w:spacing w:before="120" w:after="120"/>
        <w:textAlignment w:val="baseline"/>
        <w:rPr>
          <w:rFonts w:ascii="HelveticaNeueLT Std" w:eastAsiaTheme="minorHAnsi" w:hAnsi="HelveticaNeueLT Std" w:cs="Calibri Light"/>
          <w:sz w:val="22"/>
          <w:szCs w:val="22"/>
          <w:lang w:val="en-GB"/>
        </w:rPr>
      </w:pPr>
      <w:r w:rsidRPr="00936EE8">
        <w:rPr>
          <w:rFonts w:ascii="HelveticaNeueLT Std" w:eastAsiaTheme="minorHAnsi" w:hAnsi="HelveticaNeueLT Std" w:cs="Calibri Light"/>
          <w:sz w:val="22"/>
          <w:szCs w:val="22"/>
          <w:lang w:val="en-GB"/>
        </w:rPr>
        <w:t xml:space="preserve">The Company is committed to: </w:t>
      </w:r>
    </w:p>
    <w:p w14:paraId="0239ED98" w14:textId="74B6296E" w:rsidR="00A56376" w:rsidRPr="00C01C1E" w:rsidRDefault="00A27D22" w:rsidP="008C5D03">
      <w:pPr>
        <w:pStyle w:val="ListParagraph"/>
        <w:keepNext/>
        <w:keepLines/>
        <w:numPr>
          <w:ilvl w:val="0"/>
          <w:numId w:val="29"/>
        </w:numPr>
        <w:overflowPunct w:val="0"/>
        <w:autoSpaceDE w:val="0"/>
        <w:autoSpaceDN w:val="0"/>
        <w:adjustRightInd w:val="0"/>
        <w:spacing w:before="120" w:after="120"/>
        <w:contextualSpacing w:val="0"/>
        <w:textAlignment w:val="baseline"/>
        <w:rPr>
          <w:rFonts w:ascii="HelveticaNeueLT Std" w:eastAsia="Calibri" w:hAnsi="HelveticaNeueLT Std" w:cs="Calibri Light"/>
          <w:bCs/>
          <w:sz w:val="22"/>
          <w:szCs w:val="22"/>
          <w:lang w:val="en-GB"/>
        </w:rPr>
      </w:pPr>
      <w:r w:rsidRPr="00C01C1E">
        <w:rPr>
          <w:rFonts w:ascii="HelveticaNeueLT Std" w:eastAsia="Calibri" w:hAnsi="HelveticaNeueLT Std" w:cs="Calibri Light"/>
          <w:bCs/>
          <w:sz w:val="22"/>
          <w:szCs w:val="22"/>
          <w:lang w:val="en-GB"/>
        </w:rPr>
        <w:t>complying with all applicable health and safety legislation and industry standards.</w:t>
      </w:r>
    </w:p>
    <w:p w14:paraId="37BD5261" w14:textId="77777777" w:rsidR="00B73DDA" w:rsidRPr="00C01C1E" w:rsidRDefault="00B73DDA" w:rsidP="008C5D03">
      <w:pPr>
        <w:pStyle w:val="ListParagraph"/>
        <w:numPr>
          <w:ilvl w:val="0"/>
          <w:numId w:val="29"/>
        </w:numPr>
        <w:spacing w:before="120" w:after="120"/>
        <w:contextualSpacing w:val="0"/>
        <w:rPr>
          <w:rFonts w:ascii="HelveticaNeueLT Std" w:eastAsia="Calibri" w:hAnsi="HelveticaNeueLT Std" w:cs="Calibri Light"/>
          <w:sz w:val="22"/>
          <w:szCs w:val="22"/>
          <w:lang w:val="en-GB"/>
        </w:rPr>
      </w:pPr>
      <w:r w:rsidRPr="00C01C1E">
        <w:rPr>
          <w:rFonts w:ascii="HelveticaNeueLT Std" w:eastAsia="Calibri" w:hAnsi="HelveticaNeueLT Std" w:cs="Calibri Light"/>
          <w:sz w:val="22"/>
          <w:szCs w:val="22"/>
          <w:lang w:val="en-GB"/>
        </w:rPr>
        <w:t>ensure all Health &amp; Safety documentation is up to date and complies with current legislation.</w:t>
      </w:r>
    </w:p>
    <w:p w14:paraId="75037980" w14:textId="295D7ABA" w:rsidR="00936EE8" w:rsidRPr="00C01C1E" w:rsidRDefault="00936EE8" w:rsidP="008C5D03">
      <w:pPr>
        <w:pStyle w:val="ListParagraph"/>
        <w:keepNext/>
        <w:keepLines/>
        <w:numPr>
          <w:ilvl w:val="0"/>
          <w:numId w:val="29"/>
        </w:numPr>
        <w:overflowPunct w:val="0"/>
        <w:autoSpaceDE w:val="0"/>
        <w:autoSpaceDN w:val="0"/>
        <w:adjustRightInd w:val="0"/>
        <w:spacing w:before="120" w:after="120"/>
        <w:contextualSpacing w:val="0"/>
        <w:textAlignment w:val="baseline"/>
        <w:rPr>
          <w:rFonts w:ascii="HelveticaNeueLT Std" w:eastAsia="Calibri" w:hAnsi="HelveticaNeueLT Std" w:cs="Calibri Light"/>
          <w:bCs/>
          <w:sz w:val="22"/>
          <w:szCs w:val="22"/>
          <w:lang w:val="en-GB"/>
        </w:rPr>
      </w:pPr>
      <w:r w:rsidRPr="00C01C1E">
        <w:rPr>
          <w:rFonts w:ascii="HelveticaNeueLT Std" w:eastAsia="Calibri" w:hAnsi="HelveticaNeueLT Std" w:cs="Calibri Light"/>
          <w:bCs/>
          <w:sz w:val="22"/>
          <w:szCs w:val="22"/>
          <w:lang w:val="en-GB"/>
        </w:rPr>
        <w:t>monthly reporting at Board level of any Health &amp; Safety issues.</w:t>
      </w:r>
    </w:p>
    <w:p w14:paraId="3EB6E65C" w14:textId="77777777" w:rsidR="00936EE8" w:rsidRPr="00C01C1E" w:rsidRDefault="00936EE8" w:rsidP="008C5D03">
      <w:pPr>
        <w:pStyle w:val="ListParagraph"/>
        <w:keepNext/>
        <w:keepLines/>
        <w:numPr>
          <w:ilvl w:val="0"/>
          <w:numId w:val="29"/>
        </w:numPr>
        <w:overflowPunct w:val="0"/>
        <w:autoSpaceDE w:val="0"/>
        <w:autoSpaceDN w:val="0"/>
        <w:adjustRightInd w:val="0"/>
        <w:spacing w:before="120" w:after="120"/>
        <w:contextualSpacing w:val="0"/>
        <w:textAlignment w:val="baseline"/>
        <w:rPr>
          <w:rFonts w:ascii="HelveticaNeueLT Std" w:eastAsia="Calibri" w:hAnsi="HelveticaNeueLT Std" w:cs="Calibri Light"/>
          <w:bCs/>
          <w:sz w:val="22"/>
          <w:szCs w:val="22"/>
          <w:lang w:val="en-GB"/>
        </w:rPr>
      </w:pPr>
      <w:r w:rsidRPr="00C01C1E">
        <w:rPr>
          <w:rFonts w:ascii="HelveticaNeueLT Std" w:eastAsia="Calibri" w:hAnsi="HelveticaNeueLT Std" w:cs="Calibri Light"/>
          <w:bCs/>
          <w:sz w:val="22"/>
          <w:szCs w:val="22"/>
          <w:lang w:val="en-GB"/>
        </w:rPr>
        <w:t>the prevention of work-related injury and ill health.</w:t>
      </w:r>
    </w:p>
    <w:p w14:paraId="44E385CD" w14:textId="6B64CEC1" w:rsidR="00DD4C5B" w:rsidRPr="00C01C1E" w:rsidRDefault="00DD4C5B" w:rsidP="008C5D03">
      <w:pPr>
        <w:pStyle w:val="ListParagraph"/>
        <w:keepNext/>
        <w:keepLines/>
        <w:numPr>
          <w:ilvl w:val="0"/>
          <w:numId w:val="29"/>
        </w:numPr>
        <w:overflowPunct w:val="0"/>
        <w:autoSpaceDE w:val="0"/>
        <w:autoSpaceDN w:val="0"/>
        <w:adjustRightInd w:val="0"/>
        <w:spacing w:before="120" w:after="120"/>
        <w:contextualSpacing w:val="0"/>
        <w:textAlignment w:val="baseline"/>
        <w:rPr>
          <w:rFonts w:ascii="HelveticaNeueLT Std" w:eastAsia="Calibri" w:hAnsi="HelveticaNeueLT Std" w:cs="Calibri Light"/>
          <w:bCs/>
          <w:sz w:val="22"/>
          <w:szCs w:val="22"/>
          <w:lang w:val="en-GB"/>
        </w:rPr>
      </w:pPr>
      <w:r w:rsidRPr="00C01C1E">
        <w:rPr>
          <w:rFonts w:ascii="HelveticaNeueLT Std" w:eastAsia="Calibri" w:hAnsi="HelveticaNeueLT Std" w:cs="Calibri Light"/>
          <w:bCs/>
          <w:sz w:val="22"/>
          <w:szCs w:val="22"/>
          <w:lang w:val="en-GB"/>
        </w:rPr>
        <w:t>providing a safe working environment by identifying and controlling hazards</w:t>
      </w:r>
    </w:p>
    <w:p w14:paraId="47FFA1C5" w14:textId="2742B341" w:rsidR="00936EE8" w:rsidRPr="00C01C1E" w:rsidRDefault="00936EE8" w:rsidP="008C5D03">
      <w:pPr>
        <w:pStyle w:val="ListParagraph"/>
        <w:keepNext/>
        <w:keepLines/>
        <w:numPr>
          <w:ilvl w:val="0"/>
          <w:numId w:val="29"/>
        </w:numPr>
        <w:overflowPunct w:val="0"/>
        <w:autoSpaceDE w:val="0"/>
        <w:autoSpaceDN w:val="0"/>
        <w:adjustRightInd w:val="0"/>
        <w:spacing w:before="120" w:after="120"/>
        <w:contextualSpacing w:val="0"/>
        <w:textAlignment w:val="baseline"/>
        <w:rPr>
          <w:rFonts w:ascii="HelveticaNeueLT Std" w:eastAsia="Calibri" w:hAnsi="HelveticaNeueLT Std" w:cs="Calibri Light"/>
          <w:bCs/>
          <w:sz w:val="22"/>
          <w:szCs w:val="22"/>
          <w:lang w:val="en-GB"/>
        </w:rPr>
      </w:pPr>
      <w:r w:rsidRPr="00C01C1E">
        <w:rPr>
          <w:rFonts w:ascii="HelveticaNeueLT Std" w:eastAsia="Calibri" w:hAnsi="HelveticaNeueLT Std" w:cs="Calibri Light"/>
          <w:bCs/>
          <w:sz w:val="22"/>
          <w:szCs w:val="22"/>
          <w:lang w:val="en-GB"/>
        </w:rPr>
        <w:t>maintaining safe and healthy working conditions, and adequate welfare facilities.</w:t>
      </w:r>
    </w:p>
    <w:p w14:paraId="720D980F" w14:textId="77777777" w:rsidR="00936EE8" w:rsidRPr="00C01C1E" w:rsidRDefault="00936EE8" w:rsidP="008C5D03">
      <w:pPr>
        <w:pStyle w:val="ListParagraph"/>
        <w:keepNext/>
        <w:keepLines/>
        <w:numPr>
          <w:ilvl w:val="0"/>
          <w:numId w:val="29"/>
        </w:numPr>
        <w:overflowPunct w:val="0"/>
        <w:autoSpaceDE w:val="0"/>
        <w:autoSpaceDN w:val="0"/>
        <w:adjustRightInd w:val="0"/>
        <w:spacing w:before="120" w:after="120"/>
        <w:contextualSpacing w:val="0"/>
        <w:textAlignment w:val="baseline"/>
        <w:rPr>
          <w:rFonts w:ascii="HelveticaNeueLT Std" w:eastAsia="Calibri" w:hAnsi="HelveticaNeueLT Std" w:cs="Calibri Light"/>
          <w:bCs/>
          <w:sz w:val="22"/>
          <w:szCs w:val="22"/>
          <w:lang w:val="en-GB"/>
        </w:rPr>
      </w:pPr>
      <w:r w:rsidRPr="00C01C1E">
        <w:rPr>
          <w:rFonts w:ascii="HelveticaNeueLT Std" w:eastAsia="Calibri" w:hAnsi="HelveticaNeueLT Std" w:cs="Calibri Light"/>
          <w:bCs/>
          <w:sz w:val="22"/>
          <w:szCs w:val="22"/>
          <w:lang w:val="en-GB"/>
        </w:rPr>
        <w:t>review and revise our Health &amp; Safety Policy Manual annually.</w:t>
      </w:r>
    </w:p>
    <w:p w14:paraId="0E8F66CC" w14:textId="77777777" w:rsidR="00936EE8" w:rsidRPr="00C01C1E" w:rsidRDefault="00936EE8" w:rsidP="008C5D03">
      <w:pPr>
        <w:pStyle w:val="ListParagraph"/>
        <w:keepNext/>
        <w:keepLines/>
        <w:numPr>
          <w:ilvl w:val="0"/>
          <w:numId w:val="29"/>
        </w:numPr>
        <w:overflowPunct w:val="0"/>
        <w:autoSpaceDE w:val="0"/>
        <w:autoSpaceDN w:val="0"/>
        <w:adjustRightInd w:val="0"/>
        <w:spacing w:before="120" w:after="120"/>
        <w:contextualSpacing w:val="0"/>
        <w:textAlignment w:val="baseline"/>
        <w:rPr>
          <w:rFonts w:ascii="HelveticaNeueLT Std" w:eastAsia="Calibri" w:hAnsi="HelveticaNeueLT Std" w:cs="Calibri Light"/>
          <w:bCs/>
          <w:sz w:val="22"/>
          <w:szCs w:val="22"/>
          <w:lang w:val="en-GB"/>
        </w:rPr>
      </w:pPr>
      <w:r w:rsidRPr="00C01C1E">
        <w:rPr>
          <w:rFonts w:ascii="HelveticaNeueLT Std" w:eastAsia="Calibri" w:hAnsi="HelveticaNeueLT Std" w:cs="Calibri Light"/>
          <w:bCs/>
          <w:sz w:val="22"/>
          <w:szCs w:val="22"/>
          <w:lang w:val="en-GB"/>
        </w:rPr>
        <w:t>the consultation and participation of workers in OH&amp;S management.</w:t>
      </w:r>
    </w:p>
    <w:p w14:paraId="4C8B7856" w14:textId="77777777" w:rsidR="00936EE8" w:rsidRPr="00C01C1E" w:rsidRDefault="00936EE8" w:rsidP="008C5D03">
      <w:pPr>
        <w:pStyle w:val="ListParagraph"/>
        <w:keepNext/>
        <w:keepLines/>
        <w:numPr>
          <w:ilvl w:val="0"/>
          <w:numId w:val="29"/>
        </w:numPr>
        <w:overflowPunct w:val="0"/>
        <w:autoSpaceDE w:val="0"/>
        <w:autoSpaceDN w:val="0"/>
        <w:adjustRightInd w:val="0"/>
        <w:spacing w:before="120" w:after="120"/>
        <w:contextualSpacing w:val="0"/>
        <w:textAlignment w:val="baseline"/>
        <w:rPr>
          <w:rFonts w:ascii="HelveticaNeueLT Std" w:eastAsia="Calibri" w:hAnsi="HelveticaNeueLT Std" w:cs="Calibri Light"/>
          <w:bCs/>
          <w:sz w:val="22"/>
          <w:szCs w:val="22"/>
          <w:lang w:val="en-GB"/>
        </w:rPr>
      </w:pPr>
      <w:r w:rsidRPr="00C01C1E">
        <w:rPr>
          <w:rFonts w:ascii="HelveticaNeueLT Std" w:eastAsia="Calibri" w:hAnsi="HelveticaNeueLT Std" w:cs="Calibri Light"/>
          <w:bCs/>
          <w:sz w:val="22"/>
          <w:szCs w:val="22"/>
          <w:lang w:val="en-GB"/>
        </w:rPr>
        <w:t>the continual improvement of our OH&amp;S Management System.</w:t>
      </w:r>
    </w:p>
    <w:p w14:paraId="0BF1724F" w14:textId="77777777" w:rsidR="00C01C1E" w:rsidRPr="00C01C1E" w:rsidRDefault="00C01C1E" w:rsidP="008C5D03">
      <w:pPr>
        <w:pStyle w:val="ListParagraph"/>
        <w:keepNext/>
        <w:keepLines/>
        <w:numPr>
          <w:ilvl w:val="0"/>
          <w:numId w:val="29"/>
        </w:numPr>
        <w:overflowPunct w:val="0"/>
        <w:autoSpaceDE w:val="0"/>
        <w:autoSpaceDN w:val="0"/>
        <w:adjustRightInd w:val="0"/>
        <w:spacing w:before="120" w:after="120"/>
        <w:contextualSpacing w:val="0"/>
        <w:textAlignment w:val="baseline"/>
        <w:rPr>
          <w:rFonts w:ascii="HelveticaNeueLT Std" w:eastAsiaTheme="minorHAnsi" w:hAnsi="HelveticaNeueLT Std" w:cs="Calibri Light"/>
          <w:b/>
          <w:bCs/>
          <w:sz w:val="22"/>
          <w:szCs w:val="22"/>
          <w:lang w:val="en-GB"/>
        </w:rPr>
      </w:pPr>
      <w:r w:rsidRPr="00C01C1E">
        <w:rPr>
          <w:rFonts w:ascii="HelveticaNeueLT Std" w:eastAsia="Calibri" w:hAnsi="HelveticaNeueLT Std" w:cs="Calibri Light"/>
          <w:sz w:val="22"/>
          <w:szCs w:val="22"/>
          <w:lang w:val="en-GB"/>
        </w:rPr>
        <w:t>Ensure that adequate resources, training, and supervision are provided to promote health and safety awareness.</w:t>
      </w:r>
    </w:p>
    <w:p w14:paraId="35BFB178" w14:textId="36329521" w:rsidR="00434B19" w:rsidRDefault="00EA7831" w:rsidP="008C5D03">
      <w:pPr>
        <w:keepNext/>
        <w:keepLines/>
        <w:overflowPunct w:val="0"/>
        <w:autoSpaceDE w:val="0"/>
        <w:autoSpaceDN w:val="0"/>
        <w:adjustRightInd w:val="0"/>
        <w:spacing w:before="120" w:after="120"/>
        <w:textAlignment w:val="baseline"/>
        <w:rPr>
          <w:rFonts w:ascii="HelveticaNeueLT Std" w:eastAsiaTheme="minorHAnsi" w:hAnsi="HelveticaNeueLT Std" w:cs="Calibri Light"/>
          <w:b/>
          <w:bCs/>
          <w:sz w:val="22"/>
          <w:szCs w:val="22"/>
          <w:lang w:val="en-GB"/>
        </w:rPr>
      </w:pPr>
      <w:r w:rsidRPr="00EA7831">
        <w:rPr>
          <w:rFonts w:ascii="HelveticaNeueLT Std" w:eastAsiaTheme="minorHAnsi" w:hAnsi="HelveticaNeueLT Std" w:cs="Calibri Light"/>
          <w:b/>
          <w:bCs/>
          <w:sz w:val="22"/>
          <w:szCs w:val="22"/>
          <w:lang w:val="en-GB"/>
        </w:rPr>
        <w:t>Our Objectives</w:t>
      </w:r>
    </w:p>
    <w:p w14:paraId="5F558CE3" w14:textId="6144F85E" w:rsidR="00EA7831" w:rsidRPr="00EA7831" w:rsidRDefault="00EA7831" w:rsidP="008C5D03">
      <w:pPr>
        <w:keepNext/>
        <w:keepLines/>
        <w:overflowPunct w:val="0"/>
        <w:autoSpaceDE w:val="0"/>
        <w:autoSpaceDN w:val="0"/>
        <w:adjustRightInd w:val="0"/>
        <w:spacing w:before="120" w:after="120"/>
        <w:textAlignment w:val="baseline"/>
        <w:rPr>
          <w:rFonts w:ascii="HelveticaNeueLT Std" w:eastAsiaTheme="minorHAnsi" w:hAnsi="HelveticaNeueLT Std" w:cs="Calibri Light"/>
          <w:sz w:val="22"/>
          <w:szCs w:val="22"/>
          <w:lang w:val="en-GB"/>
        </w:rPr>
      </w:pPr>
      <w:r>
        <w:rPr>
          <w:rFonts w:ascii="HelveticaNeueLT Std" w:eastAsiaTheme="minorHAnsi" w:hAnsi="HelveticaNeueLT Std" w:cs="Calibri Light"/>
          <w:sz w:val="22"/>
          <w:szCs w:val="22"/>
          <w:lang w:val="en-GB"/>
        </w:rPr>
        <w:t>T</w:t>
      </w:r>
      <w:r w:rsidRPr="00EA7831">
        <w:rPr>
          <w:rFonts w:ascii="HelveticaNeueLT Std" w:eastAsiaTheme="minorHAnsi" w:hAnsi="HelveticaNeueLT Std" w:cs="Calibri Light"/>
          <w:sz w:val="22"/>
          <w:szCs w:val="22"/>
          <w:lang w:val="en-GB"/>
        </w:rPr>
        <w:t>o achieve our commitment, we will:</w:t>
      </w:r>
    </w:p>
    <w:p w14:paraId="6B543D8F" w14:textId="796CA3CB" w:rsidR="00EA7831" w:rsidRPr="00EA7831" w:rsidRDefault="00EA7831" w:rsidP="008C5D03">
      <w:pPr>
        <w:pStyle w:val="ListParagraph"/>
        <w:keepNext/>
        <w:keepLines/>
        <w:numPr>
          <w:ilvl w:val="0"/>
          <w:numId w:val="30"/>
        </w:numPr>
        <w:overflowPunct w:val="0"/>
        <w:autoSpaceDE w:val="0"/>
        <w:autoSpaceDN w:val="0"/>
        <w:adjustRightInd w:val="0"/>
        <w:spacing w:before="120" w:after="120"/>
        <w:contextualSpacing w:val="0"/>
        <w:textAlignment w:val="baseline"/>
        <w:rPr>
          <w:rFonts w:ascii="HelveticaNeueLT Std" w:eastAsiaTheme="minorHAnsi" w:hAnsi="HelveticaNeueLT Std" w:cs="Calibri Light"/>
          <w:sz w:val="22"/>
          <w:szCs w:val="22"/>
          <w:lang w:val="en-GB"/>
        </w:rPr>
      </w:pPr>
      <w:r w:rsidRPr="00EA7831">
        <w:rPr>
          <w:rFonts w:ascii="HelveticaNeueLT Std" w:eastAsiaTheme="minorHAnsi" w:hAnsi="HelveticaNeueLT Std" w:cs="Calibri Light"/>
          <w:sz w:val="22"/>
          <w:szCs w:val="22"/>
          <w:lang w:val="en-GB"/>
        </w:rPr>
        <w:t>Conduct risk assessments and implement measures to eliminate or minimi</w:t>
      </w:r>
      <w:r w:rsidR="00CC71FD">
        <w:rPr>
          <w:rFonts w:ascii="HelveticaNeueLT Std" w:eastAsiaTheme="minorHAnsi" w:hAnsi="HelveticaNeueLT Std" w:cs="Calibri Light"/>
          <w:sz w:val="22"/>
          <w:szCs w:val="22"/>
          <w:lang w:val="en-GB"/>
        </w:rPr>
        <w:t>s</w:t>
      </w:r>
      <w:r w:rsidRPr="00EA7831">
        <w:rPr>
          <w:rFonts w:ascii="HelveticaNeueLT Std" w:eastAsiaTheme="minorHAnsi" w:hAnsi="HelveticaNeueLT Std" w:cs="Calibri Light"/>
          <w:sz w:val="22"/>
          <w:szCs w:val="22"/>
          <w:lang w:val="en-GB"/>
        </w:rPr>
        <w:t>e risks.</w:t>
      </w:r>
    </w:p>
    <w:p w14:paraId="19CA8E2A" w14:textId="77777777" w:rsidR="00EA7831" w:rsidRPr="00EA7831" w:rsidRDefault="00EA7831" w:rsidP="008C5D03">
      <w:pPr>
        <w:pStyle w:val="ListParagraph"/>
        <w:keepNext/>
        <w:keepLines/>
        <w:numPr>
          <w:ilvl w:val="0"/>
          <w:numId w:val="30"/>
        </w:numPr>
        <w:overflowPunct w:val="0"/>
        <w:autoSpaceDE w:val="0"/>
        <w:autoSpaceDN w:val="0"/>
        <w:adjustRightInd w:val="0"/>
        <w:spacing w:before="120" w:after="120"/>
        <w:contextualSpacing w:val="0"/>
        <w:textAlignment w:val="baseline"/>
        <w:rPr>
          <w:rFonts w:ascii="HelveticaNeueLT Std" w:eastAsiaTheme="minorHAnsi" w:hAnsi="HelveticaNeueLT Std" w:cs="Calibri Light"/>
          <w:sz w:val="22"/>
          <w:szCs w:val="22"/>
          <w:lang w:val="en-GB"/>
        </w:rPr>
      </w:pPr>
      <w:r w:rsidRPr="00EA7831">
        <w:rPr>
          <w:rFonts w:ascii="HelveticaNeueLT Std" w:eastAsiaTheme="minorHAnsi" w:hAnsi="HelveticaNeueLT Std" w:cs="Calibri Light"/>
          <w:sz w:val="22"/>
          <w:szCs w:val="22"/>
          <w:lang w:val="en-GB"/>
        </w:rPr>
        <w:t>Maintain safe equipment and ensure proper use of tools, machinery, and substances.</w:t>
      </w:r>
    </w:p>
    <w:p w14:paraId="0ABC9470" w14:textId="77777777" w:rsidR="00EA7831" w:rsidRPr="00EA7831" w:rsidRDefault="00EA7831" w:rsidP="008C5D03">
      <w:pPr>
        <w:pStyle w:val="ListParagraph"/>
        <w:keepNext/>
        <w:keepLines/>
        <w:numPr>
          <w:ilvl w:val="0"/>
          <w:numId w:val="30"/>
        </w:numPr>
        <w:overflowPunct w:val="0"/>
        <w:autoSpaceDE w:val="0"/>
        <w:autoSpaceDN w:val="0"/>
        <w:adjustRightInd w:val="0"/>
        <w:spacing w:before="120" w:after="120"/>
        <w:contextualSpacing w:val="0"/>
        <w:textAlignment w:val="baseline"/>
        <w:rPr>
          <w:rFonts w:ascii="HelveticaNeueLT Std" w:eastAsiaTheme="minorHAnsi" w:hAnsi="HelveticaNeueLT Std" w:cs="Calibri Light"/>
          <w:sz w:val="22"/>
          <w:szCs w:val="22"/>
          <w:lang w:val="en-GB"/>
        </w:rPr>
      </w:pPr>
      <w:r w:rsidRPr="00EA7831">
        <w:rPr>
          <w:rFonts w:ascii="HelveticaNeueLT Std" w:eastAsiaTheme="minorHAnsi" w:hAnsi="HelveticaNeueLT Std" w:cs="Calibri Light"/>
          <w:sz w:val="22"/>
          <w:szCs w:val="22"/>
          <w:lang w:val="en-GB"/>
        </w:rPr>
        <w:t>Provide appropriate personal protective equipment (PPE) where required.</w:t>
      </w:r>
    </w:p>
    <w:p w14:paraId="7F97427C" w14:textId="77777777" w:rsidR="00EA7831" w:rsidRPr="00EA7831" w:rsidRDefault="00EA7831" w:rsidP="008C5D03">
      <w:pPr>
        <w:pStyle w:val="ListParagraph"/>
        <w:keepNext/>
        <w:keepLines/>
        <w:numPr>
          <w:ilvl w:val="0"/>
          <w:numId w:val="30"/>
        </w:numPr>
        <w:overflowPunct w:val="0"/>
        <w:autoSpaceDE w:val="0"/>
        <w:autoSpaceDN w:val="0"/>
        <w:adjustRightInd w:val="0"/>
        <w:spacing w:before="120" w:after="120"/>
        <w:contextualSpacing w:val="0"/>
        <w:textAlignment w:val="baseline"/>
        <w:rPr>
          <w:rFonts w:ascii="HelveticaNeueLT Std" w:eastAsiaTheme="minorHAnsi" w:hAnsi="HelveticaNeueLT Std" w:cs="Calibri Light"/>
          <w:sz w:val="22"/>
          <w:szCs w:val="22"/>
          <w:lang w:val="en-GB"/>
        </w:rPr>
      </w:pPr>
      <w:r w:rsidRPr="00EA7831">
        <w:rPr>
          <w:rFonts w:ascii="HelveticaNeueLT Std" w:eastAsiaTheme="minorHAnsi" w:hAnsi="HelveticaNeueLT Std" w:cs="Calibri Light"/>
          <w:sz w:val="22"/>
          <w:szCs w:val="22"/>
          <w:lang w:val="en-GB"/>
        </w:rPr>
        <w:t>Establish emergency procedures and ensure all staff are trained in their responsibilities.</w:t>
      </w:r>
    </w:p>
    <w:p w14:paraId="269CC5C2" w14:textId="292C2EA4" w:rsidR="00EA7831" w:rsidRPr="00EA7831" w:rsidRDefault="00EA7831" w:rsidP="008C5D03">
      <w:pPr>
        <w:pStyle w:val="ListParagraph"/>
        <w:keepNext/>
        <w:keepLines/>
        <w:numPr>
          <w:ilvl w:val="0"/>
          <w:numId w:val="30"/>
        </w:numPr>
        <w:overflowPunct w:val="0"/>
        <w:autoSpaceDE w:val="0"/>
        <w:autoSpaceDN w:val="0"/>
        <w:adjustRightInd w:val="0"/>
        <w:spacing w:before="120" w:after="120"/>
        <w:contextualSpacing w:val="0"/>
        <w:textAlignment w:val="baseline"/>
        <w:rPr>
          <w:rFonts w:ascii="HelveticaNeueLT Std" w:eastAsiaTheme="minorHAnsi" w:hAnsi="HelveticaNeueLT Std" w:cs="Calibri Light"/>
          <w:sz w:val="22"/>
          <w:szCs w:val="22"/>
          <w:lang w:val="en-GB"/>
        </w:rPr>
      </w:pPr>
      <w:r w:rsidRPr="00EA7831">
        <w:rPr>
          <w:rFonts w:ascii="HelveticaNeueLT Std" w:eastAsiaTheme="minorHAnsi" w:hAnsi="HelveticaNeueLT Std" w:cs="Calibri Light"/>
          <w:sz w:val="22"/>
          <w:szCs w:val="22"/>
          <w:lang w:val="en-GB"/>
        </w:rPr>
        <w:t>Promote a culture where health and safety responsibilities are recogni</w:t>
      </w:r>
      <w:r>
        <w:rPr>
          <w:rFonts w:ascii="HelveticaNeueLT Std" w:eastAsiaTheme="minorHAnsi" w:hAnsi="HelveticaNeueLT Std" w:cs="Calibri Light"/>
          <w:sz w:val="22"/>
          <w:szCs w:val="22"/>
          <w:lang w:val="en-GB"/>
        </w:rPr>
        <w:t>s</w:t>
      </w:r>
      <w:r w:rsidRPr="00EA7831">
        <w:rPr>
          <w:rFonts w:ascii="HelveticaNeueLT Std" w:eastAsiaTheme="minorHAnsi" w:hAnsi="HelveticaNeueLT Std" w:cs="Calibri Light"/>
          <w:sz w:val="22"/>
          <w:szCs w:val="22"/>
          <w:lang w:val="en-GB"/>
        </w:rPr>
        <w:t>ed at all levels.</w:t>
      </w:r>
    </w:p>
    <w:p w14:paraId="4A600A9D" w14:textId="5717590A" w:rsidR="00936EE8" w:rsidRPr="00C01C1E" w:rsidRDefault="00936EE8" w:rsidP="008C5D03">
      <w:pPr>
        <w:keepNext/>
        <w:keepLines/>
        <w:overflowPunct w:val="0"/>
        <w:autoSpaceDE w:val="0"/>
        <w:autoSpaceDN w:val="0"/>
        <w:adjustRightInd w:val="0"/>
        <w:spacing w:before="120" w:after="120"/>
        <w:textAlignment w:val="baseline"/>
        <w:rPr>
          <w:rFonts w:ascii="HelveticaNeueLT Std" w:eastAsiaTheme="minorHAnsi" w:hAnsi="HelveticaNeueLT Std" w:cs="Calibri Light"/>
          <w:b/>
          <w:bCs/>
          <w:sz w:val="22"/>
          <w:szCs w:val="22"/>
          <w:lang w:val="en-GB"/>
        </w:rPr>
      </w:pPr>
      <w:r w:rsidRPr="00C01C1E">
        <w:rPr>
          <w:rFonts w:ascii="HelveticaNeueLT Std" w:eastAsiaTheme="minorHAnsi" w:hAnsi="HelveticaNeueLT Std" w:cs="Calibri Light"/>
          <w:b/>
          <w:bCs/>
          <w:sz w:val="22"/>
          <w:szCs w:val="22"/>
          <w:lang w:val="en-GB"/>
        </w:rPr>
        <w:t xml:space="preserve">Implementation, Maintenance and Review </w:t>
      </w:r>
    </w:p>
    <w:p w14:paraId="61840BB7" w14:textId="29132C5E" w:rsidR="00936EE8" w:rsidRPr="00936EE8" w:rsidRDefault="00936EE8" w:rsidP="008C5D03">
      <w:pPr>
        <w:spacing w:before="120" w:after="120"/>
        <w:rPr>
          <w:rFonts w:ascii="HelveticaNeueLT Std" w:eastAsia="Calibri" w:hAnsi="HelveticaNeueLT Std" w:cs="Calibri Light"/>
          <w:sz w:val="22"/>
          <w:szCs w:val="22"/>
          <w:lang w:val="en-GB"/>
        </w:rPr>
      </w:pPr>
      <w:r w:rsidRPr="00936EE8">
        <w:rPr>
          <w:rFonts w:ascii="HelveticaNeueLT Std" w:eastAsia="Calibri" w:hAnsi="HelveticaNeueLT Std" w:cs="Calibri Light"/>
          <w:sz w:val="22"/>
          <w:szCs w:val="22"/>
          <w:lang w:val="en-GB"/>
        </w:rPr>
        <w:t xml:space="preserve">The Chief </w:t>
      </w:r>
      <w:r w:rsidR="00A27D22">
        <w:rPr>
          <w:rFonts w:ascii="HelveticaNeueLT Std" w:eastAsia="Calibri" w:hAnsi="HelveticaNeueLT Std" w:cs="Calibri Light"/>
          <w:sz w:val="22"/>
          <w:szCs w:val="22"/>
          <w:lang w:val="en-GB"/>
        </w:rPr>
        <w:t>Executive</w:t>
      </w:r>
      <w:r w:rsidRPr="00936EE8">
        <w:rPr>
          <w:rFonts w:ascii="HelveticaNeueLT Std" w:eastAsia="Calibri" w:hAnsi="HelveticaNeueLT Std" w:cs="Calibri Light"/>
          <w:sz w:val="22"/>
          <w:szCs w:val="22"/>
          <w:lang w:val="en-GB"/>
        </w:rPr>
        <w:t xml:space="preserve"> Officer accepts overall responsibility for all Health and Safety within the Company, but delegates day-to-day responsibility and policy implementation to the Head of Compliance.</w:t>
      </w:r>
    </w:p>
    <w:p w14:paraId="6D2F4568" w14:textId="506D863E" w:rsidR="00BB616B" w:rsidRDefault="008C5D03" w:rsidP="008C5D03">
      <w:pPr>
        <w:tabs>
          <w:tab w:val="left" w:pos="-720"/>
        </w:tabs>
        <w:suppressAutoHyphens/>
        <w:spacing w:before="120" w:after="120"/>
        <w:rPr>
          <w:rFonts w:ascii="HelveticaNeueLT Std" w:hAnsi="HelveticaNeueLT Std" w:cs="Calibri Light"/>
          <w:bCs/>
          <w:sz w:val="22"/>
          <w:szCs w:val="22"/>
          <w:lang w:val="en-GB" w:eastAsia="en-GB"/>
        </w:rPr>
      </w:pPr>
      <w:r w:rsidRPr="008C5D03">
        <w:rPr>
          <w:rFonts w:ascii="HelveticaNeueLT Std" w:hAnsi="HelveticaNeueLT Std" w:cs="Calibri Light"/>
          <w:bCs/>
          <w:sz w:val="22"/>
          <w:szCs w:val="22"/>
          <w:lang w:val="en-GB" w:eastAsia="en-GB"/>
        </w:rPr>
        <w:t>This Health and Safety Policy will be regularly reviewed to ensure its relevance and effectiveness. It will be communicated to all employees and made available to interested parties upon request.</w:t>
      </w:r>
    </w:p>
    <w:p w14:paraId="7EF195D5" w14:textId="77777777" w:rsidR="00F96179" w:rsidRPr="00BB616B" w:rsidRDefault="00F96179" w:rsidP="00434B19">
      <w:pPr>
        <w:tabs>
          <w:tab w:val="left" w:pos="-720"/>
        </w:tabs>
        <w:suppressAutoHyphens/>
        <w:spacing w:before="120" w:after="120"/>
        <w:rPr>
          <w:rFonts w:ascii="HelveticaNeueLT Std" w:hAnsi="HelveticaNeueLT Std" w:cs="Calibri Light"/>
          <w:bCs/>
          <w:sz w:val="22"/>
          <w:szCs w:val="22"/>
          <w:lang w:val="en-GB" w:eastAsia="en-GB"/>
        </w:rPr>
      </w:pPr>
    </w:p>
    <w:p w14:paraId="49869081" w14:textId="5E4DFECD" w:rsidR="00BB616B" w:rsidRPr="00BB616B" w:rsidRDefault="00BB616B" w:rsidP="008C5D03">
      <w:pPr>
        <w:tabs>
          <w:tab w:val="left" w:pos="-720"/>
        </w:tabs>
        <w:suppressAutoHyphens/>
        <w:rPr>
          <w:rFonts w:ascii="HelveticaNeueLT Std" w:hAnsi="HelveticaNeueLT Std" w:cs="Calibri Light"/>
          <w:bCs/>
          <w:sz w:val="22"/>
          <w:szCs w:val="22"/>
          <w:lang w:val="en-GB" w:eastAsia="en-GB"/>
        </w:rPr>
      </w:pPr>
      <w:r w:rsidRPr="00BB616B">
        <w:rPr>
          <w:rFonts w:ascii="HelveticaNeueLT Std" w:hAnsi="HelveticaNeueLT Std" w:cs="Calibri Light"/>
          <w:bCs/>
          <w:sz w:val="22"/>
          <w:szCs w:val="22"/>
          <w:lang w:val="en-GB" w:eastAsia="en-GB"/>
        </w:rPr>
        <w:t>Clinton Groome</w:t>
      </w:r>
      <w:r w:rsidR="005C12BB">
        <w:rPr>
          <w:rFonts w:ascii="HelveticaNeueLT Std" w:hAnsi="HelveticaNeueLT Std" w:cs="Calibri Light"/>
          <w:bCs/>
          <w:sz w:val="22"/>
          <w:szCs w:val="22"/>
          <w:lang w:val="en-GB" w:eastAsia="en-GB"/>
        </w:rPr>
        <w:tab/>
      </w:r>
      <w:r w:rsidR="005C12BB">
        <w:rPr>
          <w:rFonts w:ascii="HelveticaNeueLT Std" w:hAnsi="HelveticaNeueLT Std" w:cs="Calibri Light"/>
          <w:bCs/>
          <w:sz w:val="22"/>
          <w:szCs w:val="22"/>
          <w:lang w:val="en-GB" w:eastAsia="en-GB"/>
        </w:rPr>
        <w:tab/>
      </w:r>
      <w:r w:rsidR="005C12BB">
        <w:rPr>
          <w:rFonts w:ascii="HelveticaNeueLT Std" w:hAnsi="HelveticaNeueLT Std" w:cs="Calibri Light"/>
          <w:bCs/>
          <w:sz w:val="22"/>
          <w:szCs w:val="22"/>
          <w:lang w:val="en-GB" w:eastAsia="en-GB"/>
        </w:rPr>
        <w:tab/>
      </w:r>
      <w:r w:rsidR="005C12BB">
        <w:rPr>
          <w:rFonts w:ascii="HelveticaNeueLT Std" w:hAnsi="HelveticaNeueLT Std" w:cs="Calibri Light"/>
          <w:bCs/>
          <w:sz w:val="22"/>
          <w:szCs w:val="22"/>
          <w:lang w:val="en-GB" w:eastAsia="en-GB"/>
        </w:rPr>
        <w:tab/>
      </w:r>
      <w:r w:rsidR="005C12BB">
        <w:rPr>
          <w:rFonts w:ascii="HelveticaNeueLT Std" w:hAnsi="HelveticaNeueLT Std" w:cs="Calibri Light"/>
          <w:bCs/>
          <w:sz w:val="22"/>
          <w:szCs w:val="22"/>
          <w:lang w:val="en-GB" w:eastAsia="en-GB"/>
        </w:rPr>
        <w:tab/>
      </w:r>
      <w:r w:rsidR="005C12BB">
        <w:rPr>
          <w:rFonts w:ascii="HelveticaNeueLT Std" w:hAnsi="HelveticaNeueLT Std" w:cs="Calibri Light"/>
          <w:bCs/>
          <w:sz w:val="22"/>
          <w:szCs w:val="22"/>
          <w:lang w:val="en-GB" w:eastAsia="en-GB"/>
        </w:rPr>
        <w:tab/>
      </w:r>
      <w:r w:rsidR="005C12BB">
        <w:rPr>
          <w:rFonts w:ascii="HelveticaNeueLT Std" w:hAnsi="HelveticaNeueLT Std" w:cs="Calibri Light"/>
          <w:bCs/>
          <w:sz w:val="22"/>
          <w:szCs w:val="22"/>
          <w:lang w:val="en-GB" w:eastAsia="en-GB"/>
        </w:rPr>
        <w:tab/>
      </w:r>
      <w:r w:rsidR="005C12BB">
        <w:rPr>
          <w:rFonts w:ascii="HelveticaNeueLT Std" w:hAnsi="HelveticaNeueLT Std" w:cs="Calibri Light"/>
          <w:bCs/>
          <w:sz w:val="22"/>
          <w:szCs w:val="22"/>
          <w:lang w:val="en-GB" w:eastAsia="en-GB"/>
        </w:rPr>
        <w:tab/>
      </w:r>
    </w:p>
    <w:p w14:paraId="1FFA540A" w14:textId="68E57B42" w:rsidR="00D478CF" w:rsidRPr="00F96179" w:rsidRDefault="00BB616B" w:rsidP="00F96179">
      <w:pPr>
        <w:tabs>
          <w:tab w:val="left" w:pos="-720"/>
        </w:tabs>
        <w:suppressAutoHyphens/>
        <w:rPr>
          <w:rFonts w:ascii="Calibri Light" w:hAnsi="Calibri Light" w:cs="Calibri Light"/>
          <w:bCs/>
          <w:sz w:val="22"/>
          <w:szCs w:val="22"/>
          <w:lang w:val="en-GB" w:eastAsia="en-GB"/>
        </w:rPr>
      </w:pPr>
      <w:r w:rsidRPr="00BB616B">
        <w:rPr>
          <w:rFonts w:ascii="HelveticaNeueLT Std" w:hAnsi="HelveticaNeueLT Std" w:cs="Calibri Light"/>
          <w:bCs/>
          <w:sz w:val="22"/>
          <w:szCs w:val="22"/>
          <w:lang w:val="en-GB" w:eastAsia="en-GB"/>
        </w:rPr>
        <w:t>C</w:t>
      </w:r>
      <w:r w:rsidR="00A27D22">
        <w:rPr>
          <w:rFonts w:ascii="HelveticaNeueLT Std" w:hAnsi="HelveticaNeueLT Std" w:cs="Calibri Light"/>
          <w:bCs/>
          <w:sz w:val="22"/>
          <w:szCs w:val="22"/>
          <w:lang w:val="en-GB" w:eastAsia="en-GB"/>
        </w:rPr>
        <w:t>E</w:t>
      </w:r>
      <w:r w:rsidRPr="00BB616B">
        <w:rPr>
          <w:rFonts w:ascii="HelveticaNeueLT Std" w:hAnsi="HelveticaNeueLT Std" w:cs="Calibri Light"/>
          <w:bCs/>
          <w:sz w:val="22"/>
          <w:szCs w:val="22"/>
          <w:lang w:val="en-GB" w:eastAsia="en-GB"/>
        </w:rPr>
        <w:t>O</w:t>
      </w:r>
      <w:r w:rsidR="005F5E98" w:rsidRPr="005F5E98">
        <w:rPr>
          <w:rFonts w:ascii="HelveticaNeueLT Std" w:hAnsi="HelveticaNeueLT Std" w:cs="Calibri Light"/>
          <w:bCs/>
          <w:sz w:val="22"/>
          <w:szCs w:val="22"/>
          <w:lang w:val="en-GB" w:eastAsia="en-GB"/>
        </w:rPr>
        <w:t xml:space="preserve"> </w:t>
      </w:r>
      <w:r w:rsidR="005F5E98">
        <w:rPr>
          <w:rFonts w:ascii="HelveticaNeueLT Std" w:hAnsi="HelveticaNeueLT Std" w:cs="Calibri Light"/>
          <w:bCs/>
          <w:sz w:val="22"/>
          <w:szCs w:val="22"/>
          <w:lang w:val="en-GB" w:eastAsia="en-GB"/>
        </w:rPr>
        <w:tab/>
      </w:r>
      <w:r w:rsidR="005F5E98">
        <w:rPr>
          <w:rFonts w:ascii="HelveticaNeueLT Std" w:hAnsi="HelveticaNeueLT Std" w:cs="Calibri Light"/>
          <w:bCs/>
          <w:sz w:val="22"/>
          <w:szCs w:val="22"/>
          <w:lang w:val="en-GB" w:eastAsia="en-GB"/>
        </w:rPr>
        <w:tab/>
      </w:r>
      <w:r w:rsidR="005F5E98">
        <w:rPr>
          <w:rFonts w:ascii="HelveticaNeueLT Std" w:hAnsi="HelveticaNeueLT Std" w:cs="Calibri Light"/>
          <w:bCs/>
          <w:sz w:val="22"/>
          <w:szCs w:val="22"/>
          <w:lang w:val="en-GB" w:eastAsia="en-GB"/>
        </w:rPr>
        <w:tab/>
      </w:r>
      <w:r w:rsidR="005F5E98">
        <w:rPr>
          <w:rFonts w:ascii="HelveticaNeueLT Std" w:hAnsi="HelveticaNeueLT Std" w:cs="Calibri Light"/>
          <w:bCs/>
          <w:sz w:val="22"/>
          <w:szCs w:val="22"/>
          <w:lang w:val="en-GB" w:eastAsia="en-GB"/>
        </w:rPr>
        <w:tab/>
      </w:r>
      <w:r w:rsidR="005F5E98">
        <w:rPr>
          <w:rFonts w:ascii="HelveticaNeueLT Std" w:hAnsi="HelveticaNeueLT Std" w:cs="Calibri Light"/>
          <w:bCs/>
          <w:sz w:val="22"/>
          <w:szCs w:val="22"/>
          <w:lang w:val="en-GB" w:eastAsia="en-GB"/>
        </w:rPr>
        <w:tab/>
      </w:r>
      <w:r w:rsidR="005F5E98">
        <w:rPr>
          <w:rFonts w:ascii="HelveticaNeueLT Std" w:hAnsi="HelveticaNeueLT Std" w:cs="Calibri Light"/>
          <w:bCs/>
          <w:sz w:val="22"/>
          <w:szCs w:val="22"/>
          <w:lang w:val="en-GB" w:eastAsia="en-GB"/>
        </w:rPr>
        <w:tab/>
      </w:r>
      <w:r w:rsidR="005F5E98">
        <w:rPr>
          <w:rFonts w:ascii="HelveticaNeueLT Std" w:hAnsi="HelveticaNeueLT Std" w:cs="Calibri Light"/>
          <w:bCs/>
          <w:sz w:val="22"/>
          <w:szCs w:val="22"/>
          <w:lang w:val="en-GB" w:eastAsia="en-GB"/>
        </w:rPr>
        <w:tab/>
      </w:r>
      <w:r w:rsidR="005F5E98">
        <w:rPr>
          <w:rFonts w:ascii="HelveticaNeueLT Std" w:hAnsi="HelveticaNeueLT Std" w:cs="Calibri Light"/>
          <w:bCs/>
          <w:sz w:val="22"/>
          <w:szCs w:val="22"/>
          <w:lang w:val="en-GB" w:eastAsia="en-GB"/>
        </w:rPr>
        <w:tab/>
      </w:r>
      <w:r w:rsidR="005F5E98">
        <w:rPr>
          <w:rFonts w:ascii="HelveticaNeueLT Std" w:hAnsi="HelveticaNeueLT Std" w:cs="Calibri Light"/>
          <w:bCs/>
          <w:sz w:val="22"/>
          <w:szCs w:val="22"/>
          <w:lang w:val="en-GB" w:eastAsia="en-GB"/>
        </w:rPr>
        <w:tab/>
      </w:r>
      <w:r w:rsidR="005F5E98">
        <w:rPr>
          <w:rFonts w:ascii="HelveticaNeueLT Std" w:hAnsi="HelveticaNeueLT Std" w:cs="Calibri Light"/>
          <w:bCs/>
          <w:sz w:val="22"/>
          <w:szCs w:val="22"/>
          <w:lang w:val="en-GB" w:eastAsia="en-GB"/>
        </w:rPr>
        <w:tab/>
      </w:r>
      <w:r w:rsidR="005F5E98">
        <w:rPr>
          <w:rFonts w:ascii="HelveticaNeueLT Std" w:hAnsi="HelveticaNeueLT Std" w:cs="Calibri Light"/>
          <w:bCs/>
          <w:sz w:val="22"/>
          <w:szCs w:val="22"/>
          <w:lang w:val="en-GB" w:eastAsia="en-GB"/>
        </w:rPr>
        <w:t>January 2025</w:t>
      </w:r>
      <w:r w:rsidRPr="00BB616B">
        <w:rPr>
          <w:rFonts w:ascii="HelveticaNeueLT Std" w:hAnsi="HelveticaNeueLT Std" w:cs="Calibri Light"/>
          <w:bCs/>
          <w:sz w:val="22"/>
          <w:szCs w:val="22"/>
          <w:lang w:val="en-GB" w:eastAsia="en-GB"/>
        </w:rPr>
        <w:tab/>
      </w:r>
      <w:r w:rsidRPr="00BB616B">
        <w:rPr>
          <w:rFonts w:ascii="HelveticaNeueLT Std" w:hAnsi="HelveticaNeueLT Std" w:cs="Calibri Light"/>
          <w:bCs/>
          <w:sz w:val="22"/>
          <w:szCs w:val="22"/>
          <w:lang w:val="en-GB" w:eastAsia="en-GB"/>
        </w:rPr>
        <w:tab/>
      </w:r>
      <w:r w:rsidRPr="00BB616B">
        <w:rPr>
          <w:rFonts w:ascii="Calibri Light" w:hAnsi="Calibri Light" w:cs="Calibri Light"/>
          <w:bCs/>
          <w:sz w:val="22"/>
          <w:szCs w:val="22"/>
          <w:lang w:val="en-GB" w:eastAsia="en-GB"/>
        </w:rPr>
        <w:tab/>
      </w:r>
      <w:r w:rsidRPr="00BB616B">
        <w:rPr>
          <w:rFonts w:ascii="Calibri Light" w:hAnsi="Calibri Light" w:cs="Calibri Light"/>
          <w:bCs/>
          <w:sz w:val="22"/>
          <w:szCs w:val="22"/>
          <w:lang w:val="en-GB" w:eastAsia="en-GB"/>
        </w:rPr>
        <w:tab/>
      </w:r>
      <w:r w:rsidRPr="00BB616B">
        <w:rPr>
          <w:rFonts w:ascii="Calibri Light" w:hAnsi="Calibri Light" w:cs="Calibri Light"/>
          <w:bCs/>
          <w:sz w:val="22"/>
          <w:szCs w:val="22"/>
          <w:lang w:val="en-GB" w:eastAsia="en-GB"/>
        </w:rPr>
        <w:tab/>
      </w:r>
      <w:r w:rsidRPr="00BB616B">
        <w:rPr>
          <w:rFonts w:ascii="Calibri Light" w:hAnsi="Calibri Light" w:cs="Calibri Light"/>
          <w:bCs/>
          <w:sz w:val="22"/>
          <w:szCs w:val="22"/>
          <w:lang w:val="en-GB" w:eastAsia="en-GB"/>
        </w:rPr>
        <w:tab/>
      </w:r>
      <w:r w:rsidRPr="00BB616B">
        <w:rPr>
          <w:rFonts w:ascii="Calibri Light" w:hAnsi="Calibri Light" w:cs="Calibri Light"/>
          <w:bCs/>
          <w:sz w:val="22"/>
          <w:szCs w:val="22"/>
          <w:lang w:val="en-GB" w:eastAsia="en-GB"/>
        </w:rPr>
        <w:tab/>
      </w:r>
      <w:r w:rsidRPr="00BB616B">
        <w:rPr>
          <w:rFonts w:ascii="Calibri Light" w:hAnsi="Calibri Light" w:cs="Calibri Light"/>
          <w:bCs/>
          <w:sz w:val="22"/>
          <w:szCs w:val="22"/>
          <w:lang w:val="en-GB" w:eastAsia="en-GB"/>
        </w:rPr>
        <w:tab/>
      </w:r>
      <w:r w:rsidRPr="00BB616B">
        <w:rPr>
          <w:rFonts w:ascii="Calibri Light" w:hAnsi="Calibri Light" w:cs="Calibri Light"/>
          <w:bCs/>
          <w:sz w:val="22"/>
          <w:szCs w:val="22"/>
          <w:lang w:val="en-GB" w:eastAsia="en-GB"/>
        </w:rPr>
        <w:tab/>
      </w:r>
      <w:r w:rsidRPr="00BB616B">
        <w:rPr>
          <w:rFonts w:ascii="Calibri Light" w:hAnsi="Calibri Light" w:cs="Calibri Light"/>
          <w:bCs/>
          <w:sz w:val="22"/>
          <w:szCs w:val="22"/>
          <w:lang w:val="en-GB" w:eastAsia="en-GB"/>
        </w:rPr>
        <w:tab/>
      </w:r>
      <w:r w:rsidRPr="00BB616B">
        <w:rPr>
          <w:rFonts w:ascii="Calibri Light" w:hAnsi="Calibri Light" w:cs="Calibri Light"/>
          <w:bCs/>
          <w:sz w:val="22"/>
          <w:szCs w:val="22"/>
          <w:lang w:val="en-GB" w:eastAsia="en-GB"/>
        </w:rPr>
        <w:tab/>
      </w:r>
    </w:p>
    <w:sectPr w:rsidR="00D478CF" w:rsidRPr="00F96179" w:rsidSect="00F96179">
      <w:headerReference w:type="default" r:id="rId11"/>
      <w:footerReference w:type="default" r:id="rId12"/>
      <w:headerReference w:type="first" r:id="rId13"/>
      <w:footerReference w:type="first" r:id="rId14"/>
      <w:pgSz w:w="11906" w:h="16838"/>
      <w:pgMar w:top="1135" w:right="1134" w:bottom="1134" w:left="1134"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0D402" w14:textId="77777777" w:rsidR="002045E6" w:rsidRDefault="002045E6" w:rsidP="002864AD">
      <w:r>
        <w:separator/>
      </w:r>
    </w:p>
  </w:endnote>
  <w:endnote w:type="continuationSeparator" w:id="0">
    <w:p w14:paraId="0195BBBB" w14:textId="77777777" w:rsidR="002045E6" w:rsidRDefault="002045E6" w:rsidP="0028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HelveticaNeue-Light">
    <w:altName w:val="Arial"/>
    <w:charset w:val="00"/>
    <w:family w:val="swiss"/>
    <w:pitch w:val="variable"/>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46F1" w14:textId="77777777" w:rsidR="00797CFC" w:rsidRDefault="00797CFC" w:rsidP="00797CFC">
    <w:pPr>
      <w:pStyle w:val="BodyText"/>
      <w:spacing w:line="273" w:lineRule="auto"/>
      <w:ind w:left="28"/>
      <w:rPr>
        <w:rFonts w:ascii="HelveticaNeueLT Std Lt" w:hAnsi="HelveticaNeueLT Std Lt"/>
        <w:color w:val="7E8387"/>
      </w:rPr>
    </w:pPr>
    <w:r w:rsidRPr="007C1C3E">
      <w:rPr>
        <w:rFonts w:ascii="HelveticaNeueLT Std Lt" w:hAnsi="HelveticaNeueLT Std Lt"/>
        <w:color w:val="7E8387"/>
      </w:rPr>
      <w:t>Espria</w:t>
    </w:r>
    <w:r w:rsidRPr="007C1C3E">
      <w:rPr>
        <w:rFonts w:ascii="HelveticaNeueLT Std Lt" w:hAnsi="HelveticaNeueLT Std Lt"/>
        <w:color w:val="7E8387"/>
        <w:spacing w:val="-3"/>
      </w:rPr>
      <w:t xml:space="preserve"> </w:t>
    </w:r>
    <w:r w:rsidRPr="007C1C3E">
      <w:rPr>
        <w:rFonts w:ascii="HelveticaNeueLT Std Lt" w:hAnsi="HelveticaNeueLT Std Lt"/>
        <w:color w:val="7E8387"/>
      </w:rPr>
      <w:t>is</w:t>
    </w:r>
    <w:r w:rsidRPr="007C1C3E">
      <w:rPr>
        <w:rFonts w:ascii="HelveticaNeueLT Std Lt" w:hAnsi="HelveticaNeueLT Std Lt"/>
        <w:color w:val="7E8387"/>
        <w:spacing w:val="-3"/>
      </w:rPr>
      <w:t xml:space="preserve"> </w:t>
    </w:r>
    <w:r w:rsidRPr="007C1C3E">
      <w:rPr>
        <w:rFonts w:ascii="HelveticaNeueLT Std Lt" w:hAnsi="HelveticaNeueLT Std Lt"/>
        <w:color w:val="7E8387"/>
      </w:rPr>
      <w:t>a</w:t>
    </w:r>
    <w:r w:rsidRPr="007C1C3E">
      <w:rPr>
        <w:rFonts w:ascii="HelveticaNeueLT Std Lt" w:hAnsi="HelveticaNeueLT Std Lt"/>
        <w:color w:val="7E8387"/>
        <w:spacing w:val="-3"/>
      </w:rPr>
      <w:t xml:space="preserve"> </w:t>
    </w:r>
    <w:r w:rsidRPr="007C1C3E">
      <w:rPr>
        <w:rFonts w:ascii="HelveticaNeueLT Std Lt" w:hAnsi="HelveticaNeueLT Std Lt"/>
        <w:color w:val="7E8387"/>
      </w:rPr>
      <w:t>trading</w:t>
    </w:r>
    <w:r w:rsidRPr="007C1C3E">
      <w:rPr>
        <w:rFonts w:ascii="HelveticaNeueLT Std Lt" w:hAnsi="HelveticaNeueLT Std Lt"/>
        <w:color w:val="7E8387"/>
        <w:spacing w:val="-3"/>
      </w:rPr>
      <w:t xml:space="preserve"> </w:t>
    </w:r>
    <w:r w:rsidRPr="007C1C3E">
      <w:rPr>
        <w:rFonts w:ascii="HelveticaNeueLT Std Lt" w:hAnsi="HelveticaNeueLT Std Lt"/>
        <w:color w:val="7E8387"/>
      </w:rPr>
      <w:t>name</w:t>
    </w:r>
    <w:r w:rsidRPr="007C1C3E">
      <w:rPr>
        <w:rFonts w:ascii="HelveticaNeueLT Std Lt" w:hAnsi="HelveticaNeueLT Std Lt"/>
        <w:color w:val="7E8387"/>
        <w:spacing w:val="-3"/>
      </w:rPr>
      <w:t xml:space="preserve"> </w:t>
    </w:r>
    <w:r w:rsidRPr="007C1C3E">
      <w:rPr>
        <w:rFonts w:ascii="HelveticaNeueLT Std Lt" w:hAnsi="HelveticaNeueLT Std Lt"/>
        <w:color w:val="7E8387"/>
      </w:rPr>
      <w:t>of</w:t>
    </w:r>
    <w:r w:rsidRPr="007C1C3E">
      <w:rPr>
        <w:rFonts w:ascii="HelveticaNeueLT Std Lt" w:hAnsi="HelveticaNeueLT Std Lt"/>
        <w:color w:val="7E8387"/>
        <w:spacing w:val="-3"/>
      </w:rPr>
      <w:t xml:space="preserve"> </w:t>
    </w:r>
    <w:r w:rsidRPr="007C1C3E">
      <w:rPr>
        <w:rFonts w:ascii="HelveticaNeueLT Std Lt" w:hAnsi="HelveticaNeueLT Std Lt"/>
        <w:color w:val="7E8387"/>
      </w:rPr>
      <w:t>Mode</w:t>
    </w:r>
    <w:r w:rsidRPr="007C1C3E">
      <w:rPr>
        <w:rFonts w:ascii="HelveticaNeueLT Std Lt" w:hAnsi="HelveticaNeueLT Std Lt"/>
        <w:color w:val="7E8387"/>
        <w:spacing w:val="-3"/>
      </w:rPr>
      <w:t xml:space="preserve"> </w:t>
    </w:r>
    <w:r w:rsidRPr="007C1C3E">
      <w:rPr>
        <w:rFonts w:ascii="HelveticaNeueLT Std Lt" w:hAnsi="HelveticaNeueLT Std Lt"/>
        <w:color w:val="7E8387"/>
      </w:rPr>
      <w:t>Print</w:t>
    </w:r>
    <w:r w:rsidRPr="007C1C3E">
      <w:rPr>
        <w:rFonts w:ascii="HelveticaNeueLT Std Lt" w:hAnsi="HelveticaNeueLT Std Lt"/>
        <w:color w:val="7E8387"/>
        <w:spacing w:val="-3"/>
      </w:rPr>
      <w:t xml:space="preserve"> </w:t>
    </w:r>
    <w:r w:rsidRPr="007C1C3E">
      <w:rPr>
        <w:rFonts w:ascii="HelveticaNeueLT Std Lt" w:hAnsi="HelveticaNeueLT Std Lt"/>
        <w:color w:val="7E8387"/>
      </w:rPr>
      <w:t>Solutions</w:t>
    </w:r>
    <w:r w:rsidRPr="007C1C3E">
      <w:rPr>
        <w:rFonts w:ascii="HelveticaNeueLT Std Lt" w:hAnsi="HelveticaNeueLT Std Lt"/>
        <w:color w:val="7E8387"/>
        <w:spacing w:val="-3"/>
      </w:rPr>
      <w:t xml:space="preserve"> </w:t>
    </w:r>
    <w:r w:rsidRPr="007C1C3E">
      <w:rPr>
        <w:rFonts w:ascii="HelveticaNeueLT Std Lt" w:hAnsi="HelveticaNeueLT Std Lt"/>
        <w:color w:val="7E8387"/>
      </w:rPr>
      <w:t>L</w:t>
    </w:r>
    <w:r>
      <w:rPr>
        <w:rFonts w:ascii="HelveticaNeueLT Std Lt" w:hAnsi="HelveticaNeueLT Std Lt"/>
        <w:color w:val="7E8387"/>
      </w:rPr>
      <w:t>imi</w:t>
    </w:r>
    <w:r w:rsidRPr="007C1C3E">
      <w:rPr>
        <w:rFonts w:ascii="HelveticaNeueLT Std Lt" w:hAnsi="HelveticaNeueLT Std Lt"/>
        <w:color w:val="7E8387"/>
      </w:rPr>
      <w:t>t</w:t>
    </w:r>
    <w:r>
      <w:rPr>
        <w:rFonts w:ascii="HelveticaNeueLT Std Lt" w:hAnsi="HelveticaNeueLT Std Lt"/>
        <w:color w:val="7E8387"/>
      </w:rPr>
      <w:t>e</w:t>
    </w:r>
    <w:r w:rsidRPr="007C1C3E">
      <w:rPr>
        <w:rFonts w:ascii="HelveticaNeueLT Std Lt" w:hAnsi="HelveticaNeueLT Std Lt"/>
        <w:color w:val="7E8387"/>
      </w:rPr>
      <w:t>d,</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Business</w:t>
    </w:r>
    <w:r w:rsidRPr="007C1C3E">
      <w:rPr>
        <w:rFonts w:ascii="HelveticaNeueLT Std Lt" w:hAnsi="HelveticaNeueLT Std Lt"/>
        <w:color w:val="7E8387"/>
        <w:spacing w:val="-3"/>
      </w:rPr>
      <w:t xml:space="preserve"> </w:t>
    </w:r>
    <w:r w:rsidRPr="007C1C3E">
      <w:rPr>
        <w:rFonts w:ascii="HelveticaNeueLT Std Lt" w:hAnsi="HelveticaNeueLT Std Lt"/>
        <w:color w:val="7E8387"/>
      </w:rPr>
      <w:t>Park,</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Ware</w:t>
    </w:r>
    <w:r w:rsidRPr="007C1C3E">
      <w:rPr>
        <w:rFonts w:ascii="HelveticaNeueLT Std Lt" w:hAnsi="HelveticaNeueLT Std Lt"/>
        <w:color w:val="7E8387"/>
        <w:spacing w:val="-3"/>
      </w:rPr>
      <w:t xml:space="preserve"> </w:t>
    </w:r>
    <w:r w:rsidRPr="007C1C3E">
      <w:rPr>
        <w:rFonts w:ascii="HelveticaNeueLT Std Lt" w:hAnsi="HelveticaNeueLT Std Lt"/>
        <w:color w:val="7E8387"/>
      </w:rPr>
      <w:t>SG12</w:t>
    </w:r>
    <w:r w:rsidRPr="007C1C3E">
      <w:rPr>
        <w:rFonts w:ascii="HelveticaNeueLT Std Lt" w:hAnsi="HelveticaNeueLT Std Lt"/>
        <w:color w:val="7E8387"/>
        <w:spacing w:val="-3"/>
      </w:rPr>
      <w:t xml:space="preserve"> </w:t>
    </w:r>
    <w:r w:rsidRPr="007C1C3E">
      <w:rPr>
        <w:rFonts w:ascii="HelveticaNeueLT Std Lt" w:hAnsi="HelveticaNeueLT Std Lt"/>
        <w:color w:val="7E8387"/>
      </w:rPr>
      <w:t xml:space="preserve">0SS </w:t>
    </w:r>
  </w:p>
  <w:p w14:paraId="2E1748EB" w14:textId="77777777" w:rsidR="00797CFC" w:rsidRPr="007C1C3E" w:rsidRDefault="00797CFC" w:rsidP="00797CFC">
    <w:pPr>
      <w:pStyle w:val="BodyText"/>
      <w:spacing w:line="273" w:lineRule="auto"/>
      <w:ind w:left="28"/>
      <w:rPr>
        <w:rFonts w:ascii="HelveticaNeueLT Std Lt" w:hAnsi="HelveticaNeueLT Std Lt"/>
      </w:rPr>
    </w:pPr>
    <w:r w:rsidRPr="007C1C3E">
      <w:rPr>
        <w:rFonts w:ascii="HelveticaNeueLT Std Lt" w:hAnsi="HelveticaNeueLT Std Lt"/>
        <w:color w:val="7E8387"/>
      </w:rPr>
      <w:t>Registered in England &amp; Wales at the above address No. 03115999</w:t>
    </w:r>
  </w:p>
  <w:p w14:paraId="4E553025" w14:textId="77777777" w:rsidR="002864AD" w:rsidRPr="00797CFC" w:rsidRDefault="00797CFC" w:rsidP="00797CFC">
    <w:pPr>
      <w:pStyle w:val="BodyText"/>
      <w:spacing w:before="39"/>
      <w:rPr>
        <w:rFonts w:ascii="HelveticaNeueLT Std Lt" w:hAnsi="HelveticaNeueLT Std Lt"/>
        <w:b/>
        <w:bCs/>
      </w:rPr>
    </w:pPr>
    <w:r w:rsidRPr="00044F20">
      <w:rPr>
        <w:rFonts w:ascii="HelveticaNeueLT Std Lt" w:hAnsi="HelveticaNeueLT Std Lt"/>
        <w:b/>
        <w:bCs/>
        <w:color w:val="DD1D48"/>
      </w:rPr>
      <w:t>0330 175 5588</w:t>
    </w:r>
    <w:r w:rsidRPr="00044F20">
      <w:rPr>
        <w:rFonts w:ascii="HelveticaNeueLT Std Lt" w:hAnsi="HelveticaNeueLT Std Lt"/>
        <w:b/>
        <w:bCs/>
        <w:color w:val="DD1D48"/>
        <w:spacing w:val="44"/>
      </w:rPr>
      <w:t xml:space="preserve"> </w:t>
    </w:r>
    <w:r w:rsidRPr="00044F20">
      <w:rPr>
        <w:rFonts w:ascii="HelveticaNeueLT Std Lt" w:hAnsi="HelveticaNeueLT Std Lt"/>
        <w:b/>
        <w:bCs/>
        <w:color w:val="DD1D48"/>
        <w:spacing w:val="-2"/>
      </w:rPr>
      <w:t>espria.com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6F224" w14:textId="4BB5DB8A" w:rsidR="00797CFC" w:rsidRDefault="00797CFC" w:rsidP="00797CFC">
    <w:pPr>
      <w:pStyle w:val="BodyText"/>
      <w:spacing w:line="273" w:lineRule="auto"/>
      <w:ind w:left="28"/>
      <w:rPr>
        <w:rFonts w:ascii="HelveticaNeueLT Std Lt" w:hAnsi="HelveticaNeueLT Std Lt"/>
        <w:color w:val="7E8387"/>
      </w:rPr>
    </w:pPr>
    <w:r w:rsidRPr="007C1C3E">
      <w:rPr>
        <w:rFonts w:ascii="HelveticaNeueLT Std Lt" w:hAnsi="HelveticaNeueLT Std Lt"/>
        <w:color w:val="7E8387"/>
      </w:rPr>
      <w:t>Espria</w:t>
    </w:r>
    <w:r w:rsidRPr="007C1C3E">
      <w:rPr>
        <w:rFonts w:ascii="HelveticaNeueLT Std Lt" w:hAnsi="HelveticaNeueLT Std Lt"/>
        <w:color w:val="7E8387"/>
        <w:spacing w:val="-3"/>
      </w:rPr>
      <w:t xml:space="preserve"> </w:t>
    </w:r>
    <w:r w:rsidRPr="007C1C3E">
      <w:rPr>
        <w:rFonts w:ascii="HelveticaNeueLT Std Lt" w:hAnsi="HelveticaNeueLT Std Lt"/>
        <w:color w:val="7E8387"/>
      </w:rPr>
      <w:t>L</w:t>
    </w:r>
    <w:r>
      <w:rPr>
        <w:rFonts w:ascii="HelveticaNeueLT Std Lt" w:hAnsi="HelveticaNeueLT Std Lt"/>
        <w:color w:val="7E8387"/>
      </w:rPr>
      <w:t>imi</w:t>
    </w:r>
    <w:r w:rsidRPr="007C1C3E">
      <w:rPr>
        <w:rFonts w:ascii="HelveticaNeueLT Std Lt" w:hAnsi="HelveticaNeueLT Std Lt"/>
        <w:color w:val="7E8387"/>
      </w:rPr>
      <w:t>t</w:t>
    </w:r>
    <w:r>
      <w:rPr>
        <w:rFonts w:ascii="HelveticaNeueLT Std Lt" w:hAnsi="HelveticaNeueLT Std Lt"/>
        <w:color w:val="7E8387"/>
      </w:rPr>
      <w:t>e</w:t>
    </w:r>
    <w:r w:rsidRPr="007C1C3E">
      <w:rPr>
        <w:rFonts w:ascii="HelveticaNeueLT Std Lt" w:hAnsi="HelveticaNeueLT Std Lt"/>
        <w:color w:val="7E8387"/>
      </w:rPr>
      <w:t>d,</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Business</w:t>
    </w:r>
    <w:r w:rsidRPr="007C1C3E">
      <w:rPr>
        <w:rFonts w:ascii="HelveticaNeueLT Std Lt" w:hAnsi="HelveticaNeueLT Std Lt"/>
        <w:color w:val="7E8387"/>
        <w:spacing w:val="-3"/>
      </w:rPr>
      <w:t xml:space="preserve"> </w:t>
    </w:r>
    <w:r w:rsidRPr="007C1C3E">
      <w:rPr>
        <w:rFonts w:ascii="HelveticaNeueLT Std Lt" w:hAnsi="HelveticaNeueLT Std Lt"/>
        <w:color w:val="7E8387"/>
      </w:rPr>
      <w:t>Park,</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Ware</w:t>
    </w:r>
    <w:r w:rsidRPr="007C1C3E">
      <w:rPr>
        <w:rFonts w:ascii="HelveticaNeueLT Std Lt" w:hAnsi="HelveticaNeueLT Std Lt"/>
        <w:color w:val="7E8387"/>
        <w:spacing w:val="-3"/>
      </w:rPr>
      <w:t xml:space="preserve"> </w:t>
    </w:r>
    <w:r w:rsidRPr="007C1C3E">
      <w:rPr>
        <w:rFonts w:ascii="HelveticaNeueLT Std Lt" w:hAnsi="HelveticaNeueLT Std Lt"/>
        <w:color w:val="7E8387"/>
      </w:rPr>
      <w:t>SG12</w:t>
    </w:r>
    <w:r w:rsidRPr="007C1C3E">
      <w:rPr>
        <w:rFonts w:ascii="HelveticaNeueLT Std Lt" w:hAnsi="HelveticaNeueLT Std Lt"/>
        <w:color w:val="7E8387"/>
        <w:spacing w:val="-3"/>
      </w:rPr>
      <w:t xml:space="preserve"> </w:t>
    </w:r>
    <w:r w:rsidRPr="007C1C3E">
      <w:rPr>
        <w:rFonts w:ascii="HelveticaNeueLT Std Lt" w:hAnsi="HelveticaNeueLT Std Lt"/>
        <w:color w:val="7E8387"/>
      </w:rPr>
      <w:t xml:space="preserve">0SS </w:t>
    </w:r>
  </w:p>
  <w:p w14:paraId="58A3F451" w14:textId="77777777" w:rsidR="00797CFC" w:rsidRPr="007C1C3E" w:rsidRDefault="00797CFC" w:rsidP="00797CFC">
    <w:pPr>
      <w:pStyle w:val="BodyText"/>
      <w:spacing w:line="273" w:lineRule="auto"/>
      <w:ind w:left="28"/>
      <w:rPr>
        <w:rFonts w:ascii="HelveticaNeueLT Std Lt" w:hAnsi="HelveticaNeueLT Std Lt"/>
      </w:rPr>
    </w:pPr>
    <w:r w:rsidRPr="007C1C3E">
      <w:rPr>
        <w:rFonts w:ascii="HelveticaNeueLT Std Lt" w:hAnsi="HelveticaNeueLT Std Lt"/>
        <w:color w:val="7E8387"/>
      </w:rPr>
      <w:t>Registered in England &amp; Wales at the above address No. 03115999</w:t>
    </w:r>
  </w:p>
  <w:p w14:paraId="24E0ABD5" w14:textId="77777777" w:rsidR="00CD624E" w:rsidRPr="00797CFC" w:rsidRDefault="00797CFC" w:rsidP="00797CFC">
    <w:pPr>
      <w:pStyle w:val="BodyText"/>
      <w:spacing w:before="39"/>
      <w:rPr>
        <w:rFonts w:ascii="HelveticaNeueLT Std Lt" w:hAnsi="HelveticaNeueLT Std Lt"/>
        <w:b/>
        <w:bCs/>
      </w:rPr>
    </w:pPr>
    <w:r w:rsidRPr="00044F20">
      <w:rPr>
        <w:rFonts w:ascii="HelveticaNeueLT Std Lt" w:hAnsi="HelveticaNeueLT Std Lt"/>
        <w:b/>
        <w:bCs/>
        <w:color w:val="DD1D48"/>
      </w:rPr>
      <w:t>0330 175 5588</w:t>
    </w:r>
    <w:r w:rsidRPr="00044F20">
      <w:rPr>
        <w:rFonts w:ascii="HelveticaNeueLT Std Lt" w:hAnsi="HelveticaNeueLT Std Lt"/>
        <w:b/>
        <w:bCs/>
        <w:color w:val="DD1D48"/>
        <w:spacing w:val="44"/>
      </w:rPr>
      <w:t xml:space="preserve"> </w:t>
    </w:r>
    <w:r w:rsidRPr="00044F20">
      <w:rPr>
        <w:rFonts w:ascii="HelveticaNeueLT Std Lt" w:hAnsi="HelveticaNeueLT Std Lt"/>
        <w:b/>
        <w:bCs/>
        <w:color w:val="DD1D48"/>
        <w:spacing w:val="-2"/>
      </w:rPr>
      <w:t>espria.com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62179" w14:textId="77777777" w:rsidR="002045E6" w:rsidRDefault="002045E6" w:rsidP="002864AD">
      <w:r>
        <w:separator/>
      </w:r>
    </w:p>
  </w:footnote>
  <w:footnote w:type="continuationSeparator" w:id="0">
    <w:p w14:paraId="13B4153F" w14:textId="77777777" w:rsidR="002045E6" w:rsidRDefault="002045E6" w:rsidP="00286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BBA7" w14:textId="77777777" w:rsidR="002864AD" w:rsidRDefault="002864AD" w:rsidP="002864A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4980" w14:textId="77777777" w:rsidR="00CD624E" w:rsidRDefault="00CD624E">
    <w:pPr>
      <w:pStyle w:val="Header"/>
    </w:pPr>
    <w:r>
      <w:rPr>
        <w:noProof/>
      </w:rPr>
      <w:drawing>
        <wp:anchor distT="0" distB="0" distL="114300" distR="114300" simplePos="0" relativeHeight="251659776" behindDoc="0" locked="0" layoutInCell="1" allowOverlap="1" wp14:anchorId="78A1AE84" wp14:editId="6DB0F23D">
          <wp:simplePos x="0" y="0"/>
          <wp:positionH relativeFrom="column">
            <wp:posOffset>4312692</wp:posOffset>
          </wp:positionH>
          <wp:positionV relativeFrom="paragraph">
            <wp:posOffset>-180798</wp:posOffset>
          </wp:positionV>
          <wp:extent cx="2167200" cy="1260000"/>
          <wp:effectExtent l="0" t="0" r="5080" b="0"/>
          <wp:wrapNone/>
          <wp:docPr id="1378368114" name="Picture 13783681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72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E4B56"/>
    <w:multiLevelType w:val="hybridMultilevel"/>
    <w:tmpl w:val="BD34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D22F8"/>
    <w:multiLevelType w:val="hybridMultilevel"/>
    <w:tmpl w:val="975E76BC"/>
    <w:lvl w:ilvl="0" w:tplc="9C365B64">
      <w:numFmt w:val="bullet"/>
      <w:lvlText w:val="•"/>
      <w:lvlJc w:val="left"/>
      <w:pPr>
        <w:ind w:left="1080" w:hanging="72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6743F"/>
    <w:multiLevelType w:val="hybridMultilevel"/>
    <w:tmpl w:val="C9C6390A"/>
    <w:lvl w:ilvl="0" w:tplc="D716E6A8">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E2D6B"/>
    <w:multiLevelType w:val="hybridMultilevel"/>
    <w:tmpl w:val="4AC61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26FC3"/>
    <w:multiLevelType w:val="multilevel"/>
    <w:tmpl w:val="99DE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F79A7"/>
    <w:multiLevelType w:val="hybridMultilevel"/>
    <w:tmpl w:val="9FE6A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04EB2"/>
    <w:multiLevelType w:val="hybridMultilevel"/>
    <w:tmpl w:val="95EC1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8701B"/>
    <w:multiLevelType w:val="hybridMultilevel"/>
    <w:tmpl w:val="07E6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B0A4E"/>
    <w:multiLevelType w:val="hybridMultilevel"/>
    <w:tmpl w:val="F0C433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181A7C"/>
    <w:multiLevelType w:val="hybridMultilevel"/>
    <w:tmpl w:val="584E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32667"/>
    <w:multiLevelType w:val="multilevel"/>
    <w:tmpl w:val="037E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F3937"/>
    <w:multiLevelType w:val="multilevel"/>
    <w:tmpl w:val="7C08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1C1F15"/>
    <w:multiLevelType w:val="hybridMultilevel"/>
    <w:tmpl w:val="64B0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83A11"/>
    <w:multiLevelType w:val="multilevel"/>
    <w:tmpl w:val="EEDABB7C"/>
    <w:lvl w:ilvl="0">
      <w:start w:val="1"/>
      <w:numFmt w:val="decimal"/>
      <w:pStyle w:val="Style1"/>
      <w:lvlText w:val="%1."/>
      <w:lvlJc w:val="left"/>
      <w:pPr>
        <w:tabs>
          <w:tab w:val="num" w:pos="850"/>
        </w:tabs>
        <w:ind w:left="850"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410"/>
        </w:tabs>
        <w:ind w:left="2410"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C6E050A"/>
    <w:multiLevelType w:val="hybridMultilevel"/>
    <w:tmpl w:val="155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8547A3"/>
    <w:multiLevelType w:val="hybridMultilevel"/>
    <w:tmpl w:val="06DA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56ACC"/>
    <w:multiLevelType w:val="multilevel"/>
    <w:tmpl w:val="B178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84367"/>
    <w:multiLevelType w:val="hybridMultilevel"/>
    <w:tmpl w:val="FB26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AC34E4"/>
    <w:multiLevelType w:val="multilevel"/>
    <w:tmpl w:val="B9A44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354EA2"/>
    <w:multiLevelType w:val="multilevel"/>
    <w:tmpl w:val="B6E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1F4544"/>
    <w:multiLevelType w:val="multilevel"/>
    <w:tmpl w:val="2E12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D046E1"/>
    <w:multiLevelType w:val="hybridMultilevel"/>
    <w:tmpl w:val="85429DD6"/>
    <w:lvl w:ilvl="0" w:tplc="D716E6A8">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38D753A"/>
    <w:multiLevelType w:val="hybridMultilevel"/>
    <w:tmpl w:val="1242C738"/>
    <w:lvl w:ilvl="0" w:tplc="D716E6A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3" w15:restartNumberingAfterBreak="0">
    <w:nsid w:val="6F722603"/>
    <w:multiLevelType w:val="hybridMultilevel"/>
    <w:tmpl w:val="B2D0870C"/>
    <w:lvl w:ilvl="0" w:tplc="08090001">
      <w:start w:val="1"/>
      <w:numFmt w:val="bullet"/>
      <w:lvlText w:val=""/>
      <w:lvlJc w:val="left"/>
      <w:pPr>
        <w:ind w:left="642"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4" w15:restartNumberingAfterBreak="0">
    <w:nsid w:val="72C36744"/>
    <w:multiLevelType w:val="hybridMultilevel"/>
    <w:tmpl w:val="ACE4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6789C"/>
    <w:multiLevelType w:val="multilevel"/>
    <w:tmpl w:val="7048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9A3F8D"/>
    <w:multiLevelType w:val="hybridMultilevel"/>
    <w:tmpl w:val="071070B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B541C9E"/>
    <w:multiLevelType w:val="hybridMultilevel"/>
    <w:tmpl w:val="3104C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CEF2DD4"/>
    <w:multiLevelType w:val="hybridMultilevel"/>
    <w:tmpl w:val="B030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646A6"/>
    <w:multiLevelType w:val="multilevel"/>
    <w:tmpl w:val="0152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138328">
    <w:abstractNumId w:val="8"/>
  </w:num>
  <w:num w:numId="2" w16cid:durableId="2138639448">
    <w:abstractNumId w:val="1"/>
  </w:num>
  <w:num w:numId="3" w16cid:durableId="1669480145">
    <w:abstractNumId w:val="6"/>
  </w:num>
  <w:num w:numId="4" w16cid:durableId="685987262">
    <w:abstractNumId w:val="9"/>
  </w:num>
  <w:num w:numId="5" w16cid:durableId="1164971241">
    <w:abstractNumId w:val="24"/>
  </w:num>
  <w:num w:numId="6" w16cid:durableId="398483313">
    <w:abstractNumId w:val="10"/>
  </w:num>
  <w:num w:numId="7" w16cid:durableId="1183517314">
    <w:abstractNumId w:val="25"/>
  </w:num>
  <w:num w:numId="8" w16cid:durableId="1638415245">
    <w:abstractNumId w:val="4"/>
  </w:num>
  <w:num w:numId="9" w16cid:durableId="1172524476">
    <w:abstractNumId w:val="19"/>
  </w:num>
  <w:num w:numId="10" w16cid:durableId="1621493030">
    <w:abstractNumId w:val="11"/>
  </w:num>
  <w:num w:numId="11" w16cid:durableId="1129780153">
    <w:abstractNumId w:val="29"/>
  </w:num>
  <w:num w:numId="12" w16cid:durableId="1720670089">
    <w:abstractNumId w:val="16"/>
  </w:num>
  <w:num w:numId="13" w16cid:durableId="1713651269">
    <w:abstractNumId w:val="20"/>
  </w:num>
  <w:num w:numId="14" w16cid:durableId="1465660121">
    <w:abstractNumId w:val="26"/>
  </w:num>
  <w:num w:numId="15" w16cid:durableId="1647315978">
    <w:abstractNumId w:val="7"/>
  </w:num>
  <w:num w:numId="16" w16cid:durableId="2091198468">
    <w:abstractNumId w:val="12"/>
  </w:num>
  <w:num w:numId="17" w16cid:durableId="1448508348">
    <w:abstractNumId w:val="18"/>
  </w:num>
  <w:num w:numId="18" w16cid:durableId="804347657">
    <w:abstractNumId w:val="14"/>
  </w:num>
  <w:num w:numId="19" w16cid:durableId="396247899">
    <w:abstractNumId w:val="27"/>
  </w:num>
  <w:num w:numId="20" w16cid:durableId="1234044730">
    <w:abstractNumId w:val="15"/>
  </w:num>
  <w:num w:numId="21" w16cid:durableId="1528181220">
    <w:abstractNumId w:val="17"/>
  </w:num>
  <w:num w:numId="22" w16cid:durableId="902331822">
    <w:abstractNumId w:val="3"/>
  </w:num>
  <w:num w:numId="23" w16cid:durableId="1436755537">
    <w:abstractNumId w:val="28"/>
  </w:num>
  <w:num w:numId="24" w16cid:durableId="959995963">
    <w:abstractNumId w:val="13"/>
  </w:num>
  <w:num w:numId="25" w16cid:durableId="122970770">
    <w:abstractNumId w:val="23"/>
  </w:num>
  <w:num w:numId="26" w16cid:durableId="1642685964">
    <w:abstractNumId w:val="5"/>
  </w:num>
  <w:num w:numId="27" w16cid:durableId="544221883">
    <w:abstractNumId w:val="0"/>
  </w:num>
  <w:num w:numId="28" w16cid:durableId="707754571">
    <w:abstractNumId w:val="21"/>
  </w:num>
  <w:num w:numId="29" w16cid:durableId="684793463">
    <w:abstractNumId w:val="22"/>
  </w:num>
  <w:num w:numId="30" w16cid:durableId="861818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24"/>
    <w:rsid w:val="000406B3"/>
    <w:rsid w:val="000D1005"/>
    <w:rsid w:val="00154FE2"/>
    <w:rsid w:val="00161C63"/>
    <w:rsid w:val="001831DA"/>
    <w:rsid w:val="00186074"/>
    <w:rsid w:val="002045E6"/>
    <w:rsid w:val="002864AD"/>
    <w:rsid w:val="002B2F9C"/>
    <w:rsid w:val="00344BEE"/>
    <w:rsid w:val="00351BCD"/>
    <w:rsid w:val="003830D8"/>
    <w:rsid w:val="00386546"/>
    <w:rsid w:val="00404F46"/>
    <w:rsid w:val="00427EA7"/>
    <w:rsid w:val="00434B19"/>
    <w:rsid w:val="00447E0A"/>
    <w:rsid w:val="00453393"/>
    <w:rsid w:val="00525215"/>
    <w:rsid w:val="005A11A2"/>
    <w:rsid w:val="005C12BB"/>
    <w:rsid w:val="005E5AC7"/>
    <w:rsid w:val="005F5E98"/>
    <w:rsid w:val="0062211F"/>
    <w:rsid w:val="00627260"/>
    <w:rsid w:val="00692616"/>
    <w:rsid w:val="006B6572"/>
    <w:rsid w:val="006F5778"/>
    <w:rsid w:val="007120B3"/>
    <w:rsid w:val="007149F6"/>
    <w:rsid w:val="0075018D"/>
    <w:rsid w:val="0076546B"/>
    <w:rsid w:val="00797CFC"/>
    <w:rsid w:val="00806313"/>
    <w:rsid w:val="008C5D03"/>
    <w:rsid w:val="008D1966"/>
    <w:rsid w:val="009211B3"/>
    <w:rsid w:val="00936EE8"/>
    <w:rsid w:val="009379AC"/>
    <w:rsid w:val="009B5010"/>
    <w:rsid w:val="00A008CE"/>
    <w:rsid w:val="00A14C71"/>
    <w:rsid w:val="00A27D22"/>
    <w:rsid w:val="00A56376"/>
    <w:rsid w:val="00A638AA"/>
    <w:rsid w:val="00AA0BFF"/>
    <w:rsid w:val="00AA2006"/>
    <w:rsid w:val="00AC7D3E"/>
    <w:rsid w:val="00AE21A7"/>
    <w:rsid w:val="00B73DDA"/>
    <w:rsid w:val="00BB2C0F"/>
    <w:rsid w:val="00BB616B"/>
    <w:rsid w:val="00C01C1E"/>
    <w:rsid w:val="00C60AF3"/>
    <w:rsid w:val="00C6558D"/>
    <w:rsid w:val="00C769B8"/>
    <w:rsid w:val="00CA5669"/>
    <w:rsid w:val="00CC71FD"/>
    <w:rsid w:val="00CD624E"/>
    <w:rsid w:val="00D02BA3"/>
    <w:rsid w:val="00D17134"/>
    <w:rsid w:val="00D478CF"/>
    <w:rsid w:val="00D62C5D"/>
    <w:rsid w:val="00DB09D1"/>
    <w:rsid w:val="00DD4C5B"/>
    <w:rsid w:val="00E16C6D"/>
    <w:rsid w:val="00E47480"/>
    <w:rsid w:val="00E70A7E"/>
    <w:rsid w:val="00EA7831"/>
    <w:rsid w:val="00F04524"/>
    <w:rsid w:val="00F1379C"/>
    <w:rsid w:val="00F226CA"/>
    <w:rsid w:val="00F44372"/>
    <w:rsid w:val="00F51A7F"/>
    <w:rsid w:val="00F67737"/>
    <w:rsid w:val="00F84DE0"/>
    <w:rsid w:val="00F96179"/>
    <w:rsid w:val="00FF6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BDDBE"/>
  <w15:chartTrackingRefBased/>
  <w15:docId w15:val="{E055C4B9-5C86-4728-8C50-F5C17232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37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4AD"/>
    <w:pPr>
      <w:tabs>
        <w:tab w:val="center" w:pos="4513"/>
        <w:tab w:val="right" w:pos="9026"/>
      </w:tabs>
    </w:pPr>
  </w:style>
  <w:style w:type="character" w:customStyle="1" w:styleId="HeaderChar">
    <w:name w:val="Header Char"/>
    <w:basedOn w:val="DefaultParagraphFont"/>
    <w:link w:val="Header"/>
    <w:uiPriority w:val="99"/>
    <w:rsid w:val="002864AD"/>
  </w:style>
  <w:style w:type="paragraph" w:styleId="Footer">
    <w:name w:val="footer"/>
    <w:basedOn w:val="Normal"/>
    <w:link w:val="FooterChar"/>
    <w:uiPriority w:val="99"/>
    <w:unhideWhenUsed/>
    <w:rsid w:val="002864AD"/>
    <w:pPr>
      <w:tabs>
        <w:tab w:val="center" w:pos="4513"/>
        <w:tab w:val="right" w:pos="9026"/>
      </w:tabs>
    </w:pPr>
  </w:style>
  <w:style w:type="character" w:customStyle="1" w:styleId="FooterChar">
    <w:name w:val="Footer Char"/>
    <w:basedOn w:val="DefaultParagraphFont"/>
    <w:link w:val="Footer"/>
    <w:uiPriority w:val="99"/>
    <w:rsid w:val="002864AD"/>
  </w:style>
  <w:style w:type="paragraph" w:styleId="BodyText">
    <w:name w:val="Body Text"/>
    <w:basedOn w:val="Normal"/>
    <w:link w:val="BodyTextChar"/>
    <w:uiPriority w:val="1"/>
    <w:qFormat/>
    <w:rsid w:val="002864AD"/>
    <w:pPr>
      <w:widowControl w:val="0"/>
      <w:autoSpaceDE w:val="0"/>
      <w:autoSpaceDN w:val="0"/>
      <w:spacing w:before="15"/>
      <w:ind w:left="5" w:right="5"/>
      <w:jc w:val="center"/>
    </w:pPr>
    <w:rPr>
      <w:rFonts w:ascii="HelveticaNeue-Light" w:eastAsia="HelveticaNeue-Light" w:hAnsi="HelveticaNeue-Light" w:cs="HelveticaNeue-Light"/>
      <w:sz w:val="16"/>
      <w:szCs w:val="16"/>
    </w:rPr>
  </w:style>
  <w:style w:type="character" w:customStyle="1" w:styleId="BodyTextChar">
    <w:name w:val="Body Text Char"/>
    <w:basedOn w:val="DefaultParagraphFont"/>
    <w:link w:val="BodyText"/>
    <w:uiPriority w:val="1"/>
    <w:rsid w:val="002864AD"/>
    <w:rPr>
      <w:rFonts w:ascii="HelveticaNeue-Light" w:eastAsia="HelveticaNeue-Light" w:hAnsi="HelveticaNeue-Light" w:cs="HelveticaNeue-Light"/>
      <w:sz w:val="16"/>
      <w:szCs w:val="16"/>
      <w:lang w:val="en-US"/>
    </w:rPr>
  </w:style>
  <w:style w:type="paragraph" w:customStyle="1" w:styleId="TableParagraph">
    <w:name w:val="Table Paragraph"/>
    <w:basedOn w:val="Normal"/>
    <w:uiPriority w:val="1"/>
    <w:qFormat/>
    <w:rsid w:val="002864AD"/>
    <w:pPr>
      <w:widowControl w:val="0"/>
      <w:autoSpaceDE w:val="0"/>
      <w:autoSpaceDN w:val="0"/>
    </w:pPr>
    <w:rPr>
      <w:rFonts w:ascii="HelveticaNeue-Light" w:eastAsia="HelveticaNeue-Light" w:hAnsi="HelveticaNeue-Light" w:cs="HelveticaNeue-Light"/>
    </w:rPr>
  </w:style>
  <w:style w:type="paragraph" w:styleId="ListParagraph">
    <w:name w:val="List Paragraph"/>
    <w:basedOn w:val="Normal"/>
    <w:uiPriority w:val="34"/>
    <w:qFormat/>
    <w:rsid w:val="00F44372"/>
    <w:pPr>
      <w:ind w:left="720"/>
      <w:contextualSpacing/>
    </w:pPr>
  </w:style>
  <w:style w:type="paragraph" w:customStyle="1" w:styleId="Style1">
    <w:name w:val="Style1"/>
    <w:basedOn w:val="Title"/>
    <w:rsid w:val="00E70A7E"/>
    <w:pPr>
      <w:keepNext/>
      <w:keepLines/>
      <w:numPr>
        <w:numId w:val="24"/>
      </w:numPr>
      <w:tabs>
        <w:tab w:val="clear" w:pos="850"/>
        <w:tab w:val="num" w:pos="360"/>
        <w:tab w:val="num" w:pos="720"/>
      </w:tabs>
      <w:overflowPunct w:val="0"/>
      <w:autoSpaceDE w:val="0"/>
      <w:autoSpaceDN w:val="0"/>
      <w:adjustRightInd w:val="0"/>
      <w:spacing w:before="120" w:after="120"/>
      <w:ind w:left="0" w:firstLine="0"/>
      <w:contextualSpacing w:val="0"/>
      <w:jc w:val="both"/>
      <w:textAlignment w:val="baseline"/>
    </w:pPr>
    <w:rPr>
      <w:rFonts w:ascii="Arial" w:eastAsia="Times New Roman" w:hAnsi="Arial" w:cs="Times New Roman"/>
      <w:b/>
      <w:bCs/>
      <w:spacing w:val="0"/>
      <w:kern w:val="0"/>
      <w:sz w:val="22"/>
      <w:szCs w:val="20"/>
      <w:lang w:val="en-GB"/>
    </w:rPr>
  </w:style>
  <w:style w:type="paragraph" w:customStyle="1" w:styleId="Style2">
    <w:name w:val="Style2"/>
    <w:basedOn w:val="Normal"/>
    <w:link w:val="Style2Char"/>
    <w:rsid w:val="00E70A7E"/>
    <w:pPr>
      <w:widowControl w:val="0"/>
      <w:numPr>
        <w:ilvl w:val="2"/>
        <w:numId w:val="24"/>
      </w:numPr>
      <w:overflowPunct w:val="0"/>
      <w:autoSpaceDE w:val="0"/>
      <w:autoSpaceDN w:val="0"/>
      <w:adjustRightInd w:val="0"/>
      <w:spacing w:after="120"/>
      <w:textAlignment w:val="baseline"/>
    </w:pPr>
    <w:rPr>
      <w:rFonts w:ascii="Arial" w:hAnsi="Arial"/>
      <w:sz w:val="22"/>
      <w:lang w:val="en-GB"/>
    </w:rPr>
  </w:style>
  <w:style w:type="paragraph" w:customStyle="1" w:styleId="Style3a">
    <w:name w:val="Style3a"/>
    <w:basedOn w:val="Style311"/>
    <w:rsid w:val="00E70A7E"/>
    <w:pPr>
      <w:numPr>
        <w:ilvl w:val="5"/>
      </w:numPr>
    </w:pPr>
  </w:style>
  <w:style w:type="paragraph" w:customStyle="1" w:styleId="Style311">
    <w:name w:val="Style3.1.1"/>
    <w:basedOn w:val="Normal"/>
    <w:rsid w:val="00E70A7E"/>
    <w:pPr>
      <w:numPr>
        <w:ilvl w:val="4"/>
        <w:numId w:val="24"/>
      </w:numPr>
      <w:tabs>
        <w:tab w:val="clear" w:pos="2410"/>
        <w:tab w:val="num" w:pos="2126"/>
      </w:tabs>
      <w:overflowPunct w:val="0"/>
      <w:autoSpaceDE w:val="0"/>
      <w:autoSpaceDN w:val="0"/>
      <w:adjustRightInd w:val="0"/>
      <w:spacing w:after="120"/>
      <w:ind w:left="2126"/>
      <w:textAlignment w:val="baseline"/>
    </w:pPr>
    <w:rPr>
      <w:rFonts w:ascii="Arial" w:hAnsi="Arial" w:cs="Arial"/>
      <w:bCs/>
      <w:sz w:val="22"/>
      <w:lang w:val="en-GB"/>
    </w:rPr>
  </w:style>
  <w:style w:type="paragraph" w:customStyle="1" w:styleId="Style4">
    <w:name w:val="Style4"/>
    <w:basedOn w:val="Normal"/>
    <w:rsid w:val="00E70A7E"/>
    <w:pPr>
      <w:widowControl w:val="0"/>
      <w:numPr>
        <w:ilvl w:val="6"/>
        <w:numId w:val="24"/>
      </w:numPr>
      <w:overflowPunct w:val="0"/>
      <w:autoSpaceDE w:val="0"/>
      <w:autoSpaceDN w:val="0"/>
      <w:adjustRightInd w:val="0"/>
      <w:spacing w:after="120"/>
      <w:textAlignment w:val="baseline"/>
    </w:pPr>
    <w:rPr>
      <w:rFonts w:ascii="Arial" w:hAnsi="Arial"/>
      <w:sz w:val="22"/>
      <w:lang w:val="en-GB"/>
    </w:rPr>
  </w:style>
  <w:style w:type="paragraph" w:customStyle="1" w:styleId="Style2a">
    <w:name w:val="Style2a"/>
    <w:basedOn w:val="Normal"/>
    <w:rsid w:val="00E70A7E"/>
    <w:pPr>
      <w:widowControl w:val="0"/>
      <w:numPr>
        <w:ilvl w:val="3"/>
        <w:numId w:val="24"/>
      </w:numPr>
      <w:tabs>
        <w:tab w:val="clear" w:pos="1418"/>
      </w:tabs>
      <w:overflowPunct w:val="0"/>
      <w:autoSpaceDE w:val="0"/>
      <w:autoSpaceDN w:val="0"/>
      <w:adjustRightInd w:val="0"/>
      <w:spacing w:after="120"/>
      <w:ind w:left="2655" w:hanging="360"/>
      <w:textAlignment w:val="baseline"/>
    </w:pPr>
    <w:rPr>
      <w:rFonts w:ascii="Arial" w:hAnsi="Arial"/>
      <w:sz w:val="22"/>
      <w:lang w:val="en-GB"/>
    </w:rPr>
  </w:style>
  <w:style w:type="paragraph" w:customStyle="1" w:styleId="Style1notBold">
    <w:name w:val="Style1notBold"/>
    <w:basedOn w:val="Style1"/>
    <w:rsid w:val="00E70A7E"/>
    <w:pPr>
      <w:keepNext w:val="0"/>
      <w:keepLines w:val="0"/>
      <w:widowControl w:val="0"/>
      <w:numPr>
        <w:ilvl w:val="1"/>
      </w:numPr>
      <w:tabs>
        <w:tab w:val="clear" w:pos="709"/>
        <w:tab w:val="num" w:pos="360"/>
        <w:tab w:val="num" w:pos="1440"/>
      </w:tabs>
      <w:ind w:left="1440" w:hanging="360"/>
    </w:pPr>
    <w:rPr>
      <w:b w:val="0"/>
    </w:rPr>
  </w:style>
  <w:style w:type="paragraph" w:customStyle="1" w:styleId="Style4a">
    <w:name w:val="Style4a"/>
    <w:basedOn w:val="Style3a"/>
    <w:rsid w:val="00E70A7E"/>
    <w:pPr>
      <w:numPr>
        <w:ilvl w:val="7"/>
      </w:numPr>
    </w:pPr>
  </w:style>
  <w:style w:type="character" w:customStyle="1" w:styleId="Style2Char">
    <w:name w:val="Style2 Char"/>
    <w:basedOn w:val="DefaultParagraphFont"/>
    <w:link w:val="Style2"/>
    <w:rsid w:val="00E70A7E"/>
    <w:rPr>
      <w:rFonts w:ascii="Arial" w:eastAsia="Times New Roman" w:hAnsi="Arial" w:cs="Times New Roman"/>
      <w:szCs w:val="20"/>
    </w:rPr>
  </w:style>
  <w:style w:type="paragraph" w:styleId="Title">
    <w:name w:val="Title"/>
    <w:basedOn w:val="Normal"/>
    <w:next w:val="Normal"/>
    <w:link w:val="TitleChar"/>
    <w:uiPriority w:val="10"/>
    <w:qFormat/>
    <w:rsid w:val="00E70A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A7E"/>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082a71-f86f-4dc4-bb91-a435eb0a11b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DECE66A463C54DA72C60A5F0DF90A5" ma:contentTypeVersion="18" ma:contentTypeDescription="Create a new document." ma:contentTypeScope="" ma:versionID="79014f5eda0e03378124e8245de76271">
  <xsd:schema xmlns:xsd="http://www.w3.org/2001/XMLSchema" xmlns:xs="http://www.w3.org/2001/XMLSchema" xmlns:p="http://schemas.microsoft.com/office/2006/metadata/properties" xmlns:ns3="e7082a71-f86f-4dc4-bb91-a435eb0a11be" xmlns:ns4="b89cbece-d3c5-4cd4-bcc4-e54f6ab3f10f" targetNamespace="http://schemas.microsoft.com/office/2006/metadata/properties" ma:root="true" ma:fieldsID="30e99e6f4684ce147f4972b3806ab69e" ns3:_="" ns4:_="">
    <xsd:import namespace="e7082a71-f86f-4dc4-bb91-a435eb0a11be"/>
    <xsd:import namespace="b89cbece-d3c5-4cd4-bcc4-e54f6ab3f1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82a71-f86f-4dc4-bb91-a435eb0a1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9cbece-d3c5-4cd4-bcc4-e54f6ab3f1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19A8C-0745-4DF8-8CE7-59A828E2E305}">
  <ds:schemaRefs>
    <ds:schemaRef ds:uri="http://schemas.microsoft.com/office/2006/documentManagement/types"/>
    <ds:schemaRef ds:uri="http://schemas.microsoft.com/office/infopath/2007/PartnerControls"/>
    <ds:schemaRef ds:uri="b89cbece-d3c5-4cd4-bcc4-e54f6ab3f10f"/>
    <ds:schemaRef ds:uri="http://purl.org/dc/elements/1.1/"/>
    <ds:schemaRef ds:uri="http://schemas.microsoft.com/office/2006/metadata/properties"/>
    <ds:schemaRef ds:uri="http://purl.org/dc/terms/"/>
    <ds:schemaRef ds:uri="http://schemas.openxmlformats.org/package/2006/metadata/core-properties"/>
    <ds:schemaRef ds:uri="e7082a71-f86f-4dc4-bb91-a435eb0a11be"/>
    <ds:schemaRef ds:uri="http://www.w3.org/XML/1998/namespace"/>
    <ds:schemaRef ds:uri="http://purl.org/dc/dcmitype/"/>
  </ds:schemaRefs>
</ds:datastoreItem>
</file>

<file path=customXml/itemProps2.xml><?xml version="1.0" encoding="utf-8"?>
<ds:datastoreItem xmlns:ds="http://schemas.openxmlformats.org/officeDocument/2006/customXml" ds:itemID="{81FC1C56-D3CD-4BFB-8D0D-C0A04F7401F6}">
  <ds:schemaRefs>
    <ds:schemaRef ds:uri="http://schemas.openxmlformats.org/officeDocument/2006/bibliography"/>
  </ds:schemaRefs>
</ds:datastoreItem>
</file>

<file path=customXml/itemProps3.xml><?xml version="1.0" encoding="utf-8"?>
<ds:datastoreItem xmlns:ds="http://schemas.openxmlformats.org/officeDocument/2006/customXml" ds:itemID="{5119C14E-4000-4BE4-A601-E9E187A05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82a71-f86f-4dc4-bb91-a435eb0a11be"/>
    <ds:schemaRef ds:uri="b89cbece-d3c5-4cd4-bcc4-e54f6ab3f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75A13-8139-48E4-AB43-ABFAAE77AD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Watts</dc:creator>
  <cp:keywords/>
  <dc:description/>
  <cp:lastModifiedBy>Richard Puckey</cp:lastModifiedBy>
  <cp:revision>16</cp:revision>
  <cp:lastPrinted>2022-10-04T11:20:00Z</cp:lastPrinted>
  <dcterms:created xsi:type="dcterms:W3CDTF">2024-03-06T09:08:00Z</dcterms:created>
  <dcterms:modified xsi:type="dcterms:W3CDTF">2025-02-18T09:35:00Z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14827b2a77e3c2e0184810dd8b5a12b52c482b7e31888c538dfec01b6086fbd7</vt:lpwstr>
  </property>
  <property fmtid="{D5CDD505-2E9C-101B-9397-08002B2CF9AE}" pid="3" name="ContentTypeId">
    <vt:lpwstr>0x010100DEDECE66A463C54DA72C60A5F0DF90A5</vt:lpwstr>
  </property>
</Properties>
</file>