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46A87" w14:textId="77777777" w:rsidR="0062211F" w:rsidRDefault="0062211F" w:rsidP="00BB616B">
      <w:pPr>
        <w:spacing w:after="120"/>
        <w:jc w:val="center"/>
        <w:rPr>
          <w:rFonts w:ascii="HelveticaNeueLT Std" w:hAnsi="HelveticaNeueLT Std"/>
          <w:b/>
          <w:sz w:val="24"/>
          <w:u w:val="single"/>
          <w:lang w:val="en-GB"/>
        </w:rPr>
      </w:pPr>
    </w:p>
    <w:p w14:paraId="34B65F9B" w14:textId="77777777" w:rsidR="0062211F" w:rsidRDefault="0062211F" w:rsidP="00BB616B">
      <w:pPr>
        <w:spacing w:after="120"/>
        <w:jc w:val="center"/>
        <w:rPr>
          <w:rFonts w:ascii="HelveticaNeueLT Std" w:hAnsi="HelveticaNeueLT Std"/>
          <w:b/>
          <w:sz w:val="24"/>
          <w:u w:val="single"/>
          <w:lang w:val="en-GB"/>
        </w:rPr>
      </w:pPr>
    </w:p>
    <w:p w14:paraId="38659667" w14:textId="77777777" w:rsidR="0062211F" w:rsidRDefault="0062211F" w:rsidP="00BB616B">
      <w:pPr>
        <w:spacing w:after="120"/>
        <w:jc w:val="center"/>
        <w:rPr>
          <w:rFonts w:ascii="HelveticaNeueLT Std" w:hAnsi="HelveticaNeueLT Std"/>
          <w:b/>
          <w:sz w:val="24"/>
          <w:u w:val="single"/>
          <w:lang w:val="en-GB"/>
        </w:rPr>
      </w:pPr>
    </w:p>
    <w:p w14:paraId="44486376" w14:textId="03BF1356" w:rsidR="00E70A7E" w:rsidRPr="00B849B5" w:rsidRDefault="00B849B5" w:rsidP="008D1966">
      <w:pPr>
        <w:pStyle w:val="ListParagraph"/>
        <w:shd w:val="clear" w:color="auto" w:fill="FFFFFF" w:themeFill="background1"/>
        <w:spacing w:before="120" w:after="120"/>
        <w:ind w:left="0"/>
        <w:jc w:val="center"/>
        <w:rPr>
          <w:rFonts w:ascii="HelveticaNeueLT Std" w:hAnsi="HelveticaNeueLT Std" w:cs="Calibri Light"/>
          <w:b/>
          <w:sz w:val="32"/>
          <w:szCs w:val="28"/>
          <w:u w:val="single"/>
        </w:rPr>
      </w:pPr>
      <w:r w:rsidRPr="00B849B5">
        <w:rPr>
          <w:rFonts w:ascii="HelveticaNeueLT Std" w:hAnsi="HelveticaNeueLT Std" w:cs="Calibri Light"/>
          <w:b/>
          <w:sz w:val="32"/>
          <w:szCs w:val="28"/>
          <w:u w:val="single"/>
        </w:rPr>
        <w:t>Service Management Policy Statement</w:t>
      </w:r>
    </w:p>
    <w:p w14:paraId="5983698F" w14:textId="77777777" w:rsidR="002F0A33" w:rsidRDefault="002F0A33" w:rsidP="008F7EB2">
      <w:pPr>
        <w:pStyle w:val="Style1"/>
        <w:numPr>
          <w:ilvl w:val="0"/>
          <w:numId w:val="0"/>
        </w:numPr>
        <w:tabs>
          <w:tab w:val="clear" w:pos="850"/>
        </w:tabs>
        <w:jc w:val="left"/>
        <w:rPr>
          <w:rFonts w:ascii="HelveticaNeueLT Std" w:hAnsi="HelveticaNeueLT Std" w:cs="Calibri Light"/>
          <w:b w:val="0"/>
          <w:bCs w:val="0"/>
          <w:szCs w:val="22"/>
          <w:lang w:val="en-US"/>
        </w:rPr>
      </w:pPr>
      <w:r>
        <w:rPr>
          <w:rFonts w:ascii="HelveticaNeueLT Std" w:hAnsi="HelveticaNeueLT Std" w:cs="Calibri Light"/>
          <w:b w:val="0"/>
          <w:bCs w:val="0"/>
          <w:szCs w:val="22"/>
          <w:lang w:val="en-US"/>
        </w:rPr>
        <w:t xml:space="preserve">Espria </w:t>
      </w:r>
      <w:r w:rsidRPr="002F0A33">
        <w:rPr>
          <w:rFonts w:ascii="HelveticaNeueLT Std" w:hAnsi="HelveticaNeueLT Std" w:cs="Calibri Light"/>
          <w:b w:val="0"/>
          <w:bCs w:val="0"/>
          <w:szCs w:val="22"/>
          <w:lang w:val="en-US"/>
        </w:rPr>
        <w:t>is committed to delivering high-quality IT and service management solutions that meet customer requirements and business objectives. Our ISO 20000-1 compliant Service Management System (SMS) ensures efficiency, reliability, and continuous improvement in the delivery of our services.</w:t>
      </w:r>
      <w:r>
        <w:rPr>
          <w:rFonts w:ascii="HelveticaNeueLT Std" w:hAnsi="HelveticaNeueLT Std" w:cs="Calibri Light"/>
          <w:b w:val="0"/>
          <w:bCs w:val="0"/>
          <w:szCs w:val="22"/>
          <w:lang w:val="en-US"/>
        </w:rPr>
        <w:t xml:space="preserve"> </w:t>
      </w:r>
    </w:p>
    <w:p w14:paraId="72B6F430" w14:textId="5D532370" w:rsidR="00C6558D" w:rsidRDefault="00C6558D" w:rsidP="008F7EB2">
      <w:pPr>
        <w:pStyle w:val="Style1"/>
        <w:numPr>
          <w:ilvl w:val="0"/>
          <w:numId w:val="0"/>
        </w:numPr>
        <w:tabs>
          <w:tab w:val="clear" w:pos="850"/>
        </w:tabs>
        <w:jc w:val="left"/>
        <w:rPr>
          <w:rFonts w:ascii="HelveticaNeueLT Std" w:hAnsi="HelveticaNeueLT Std" w:cs="Calibri Light"/>
          <w:b w:val="0"/>
          <w:bCs w:val="0"/>
          <w:szCs w:val="22"/>
          <w:lang w:val="en-US"/>
        </w:rPr>
      </w:pPr>
      <w:r w:rsidRPr="00C6558D">
        <w:rPr>
          <w:rFonts w:ascii="HelveticaNeueLT Std" w:hAnsi="HelveticaNeueLT Std" w:cs="Calibri Light"/>
          <w:b w:val="0"/>
          <w:bCs w:val="0"/>
          <w:szCs w:val="22"/>
          <w:lang w:val="en-US"/>
        </w:rPr>
        <w:t>It is our policy to:</w:t>
      </w:r>
    </w:p>
    <w:p w14:paraId="68ED086E" w14:textId="34DEC0A3" w:rsidR="000F032B" w:rsidRDefault="000F032B" w:rsidP="008F7EB2">
      <w:pPr>
        <w:pStyle w:val="Style1"/>
        <w:numPr>
          <w:ilvl w:val="0"/>
          <w:numId w:val="26"/>
        </w:numPr>
        <w:tabs>
          <w:tab w:val="clear" w:pos="850"/>
        </w:tabs>
        <w:jc w:val="left"/>
        <w:rPr>
          <w:rFonts w:ascii="HelveticaNeueLT Std" w:hAnsi="HelveticaNeueLT Std" w:cs="Calibri Light"/>
          <w:b w:val="0"/>
          <w:bCs w:val="0"/>
          <w:szCs w:val="22"/>
          <w:lang w:val="en-US"/>
        </w:rPr>
      </w:pPr>
      <w:r>
        <w:rPr>
          <w:rFonts w:ascii="HelveticaNeueLT Std" w:hAnsi="HelveticaNeueLT Std" w:cs="Calibri Light"/>
          <w:b w:val="0"/>
          <w:bCs w:val="0"/>
          <w:szCs w:val="22"/>
          <w:lang w:val="en-US"/>
        </w:rPr>
        <w:t>ad</w:t>
      </w:r>
      <w:r w:rsidRPr="000F032B">
        <w:rPr>
          <w:rFonts w:ascii="HelveticaNeueLT Std" w:hAnsi="HelveticaNeueLT Std" w:cs="Calibri Light"/>
          <w:b w:val="0"/>
          <w:bCs w:val="0"/>
          <w:szCs w:val="22"/>
          <w:lang w:val="en-US"/>
        </w:rPr>
        <w:t>her</w:t>
      </w:r>
      <w:r>
        <w:rPr>
          <w:rFonts w:ascii="HelveticaNeueLT Std" w:hAnsi="HelveticaNeueLT Std" w:cs="Calibri Light"/>
          <w:b w:val="0"/>
          <w:bCs w:val="0"/>
          <w:szCs w:val="22"/>
          <w:lang w:val="en-US"/>
        </w:rPr>
        <w:t>e</w:t>
      </w:r>
      <w:r w:rsidRPr="000F032B">
        <w:rPr>
          <w:rFonts w:ascii="HelveticaNeueLT Std" w:hAnsi="HelveticaNeueLT Std" w:cs="Calibri Light"/>
          <w:b w:val="0"/>
          <w:bCs w:val="0"/>
          <w:szCs w:val="22"/>
          <w:lang w:val="en-US"/>
        </w:rPr>
        <w:t xml:space="preserve"> to all applicable legal, regulatory, and contractual requirements.</w:t>
      </w:r>
    </w:p>
    <w:p w14:paraId="379A4C51" w14:textId="6C221A21" w:rsidR="000F032B" w:rsidRDefault="000F032B" w:rsidP="008F7EB2">
      <w:pPr>
        <w:pStyle w:val="Style1"/>
        <w:numPr>
          <w:ilvl w:val="0"/>
          <w:numId w:val="26"/>
        </w:numPr>
        <w:tabs>
          <w:tab w:val="clear" w:pos="850"/>
        </w:tabs>
        <w:jc w:val="left"/>
        <w:rPr>
          <w:rFonts w:ascii="HelveticaNeueLT Std" w:hAnsi="HelveticaNeueLT Std" w:cs="Calibri Light"/>
          <w:b w:val="0"/>
          <w:bCs w:val="0"/>
          <w:szCs w:val="22"/>
          <w:lang w:val="en-US"/>
        </w:rPr>
      </w:pPr>
      <w:r>
        <w:rPr>
          <w:rFonts w:ascii="HelveticaNeueLT Std" w:hAnsi="HelveticaNeueLT Std" w:cs="Calibri Light"/>
          <w:b w:val="0"/>
          <w:bCs w:val="0"/>
          <w:szCs w:val="22"/>
          <w:lang w:val="en-US"/>
        </w:rPr>
        <w:t>provide</w:t>
      </w:r>
      <w:r w:rsidRPr="000F032B">
        <w:rPr>
          <w:rFonts w:ascii="HelveticaNeueLT Std" w:hAnsi="HelveticaNeueLT Std" w:cs="Calibri Light"/>
          <w:b w:val="0"/>
          <w:bCs w:val="0"/>
          <w:szCs w:val="22"/>
          <w:lang w:val="en-US"/>
        </w:rPr>
        <w:t xml:space="preserve"> reliable, secure, and cost-effective services that meet or exceed customer expectations.</w:t>
      </w:r>
    </w:p>
    <w:p w14:paraId="0885B8DC" w14:textId="60910C86" w:rsidR="00E70A7E" w:rsidRPr="000D1164" w:rsidRDefault="002B2F9C" w:rsidP="008F7EB2">
      <w:pPr>
        <w:pStyle w:val="Style1"/>
        <w:numPr>
          <w:ilvl w:val="0"/>
          <w:numId w:val="26"/>
        </w:numPr>
        <w:tabs>
          <w:tab w:val="clear" w:pos="850"/>
        </w:tabs>
        <w:jc w:val="left"/>
        <w:rPr>
          <w:rFonts w:ascii="HelveticaNeueLT Std" w:hAnsi="HelveticaNeueLT Std" w:cs="Calibri Light"/>
          <w:b w:val="0"/>
          <w:bCs w:val="0"/>
          <w:szCs w:val="22"/>
          <w:lang w:val="en-US"/>
        </w:rPr>
      </w:pPr>
      <w:r>
        <w:rPr>
          <w:rFonts w:ascii="HelveticaNeueLT Std" w:hAnsi="HelveticaNeueLT Std" w:cs="Calibri Light"/>
          <w:b w:val="0"/>
          <w:bCs w:val="0"/>
          <w:szCs w:val="22"/>
          <w:lang w:val="en-US"/>
        </w:rPr>
        <w:t>e</w:t>
      </w:r>
      <w:r w:rsidR="00FF6946">
        <w:rPr>
          <w:rFonts w:ascii="HelveticaNeueLT Std" w:hAnsi="HelveticaNeueLT Std" w:cs="Calibri Light"/>
          <w:b w:val="0"/>
          <w:bCs w:val="0"/>
          <w:szCs w:val="22"/>
          <w:lang w:val="en-US"/>
        </w:rPr>
        <w:t>nsure t</w:t>
      </w:r>
      <w:r w:rsidR="00E70A7E" w:rsidRPr="000D1164">
        <w:rPr>
          <w:rFonts w:ascii="HelveticaNeueLT Std" w:hAnsi="HelveticaNeueLT Std" w:cs="Calibri Light"/>
          <w:b w:val="0"/>
          <w:bCs w:val="0"/>
          <w:szCs w:val="22"/>
          <w:lang w:val="en-US"/>
        </w:rPr>
        <w:t>he services provided to our customers fulfil the agreed, applicable service requirements</w:t>
      </w:r>
    </w:p>
    <w:p w14:paraId="0D117996" w14:textId="6B4D52E3" w:rsidR="00E70A7E" w:rsidRPr="000D1164" w:rsidRDefault="002B2F9C" w:rsidP="008F7EB2">
      <w:pPr>
        <w:pStyle w:val="Style1"/>
        <w:numPr>
          <w:ilvl w:val="0"/>
          <w:numId w:val="26"/>
        </w:numPr>
        <w:tabs>
          <w:tab w:val="clear" w:pos="850"/>
        </w:tabs>
        <w:jc w:val="left"/>
        <w:rPr>
          <w:rFonts w:ascii="HelveticaNeueLT Std" w:hAnsi="HelveticaNeueLT Std" w:cs="Calibri Light"/>
          <w:b w:val="0"/>
          <w:bCs w:val="0"/>
          <w:szCs w:val="22"/>
          <w:lang w:val="en-US"/>
        </w:rPr>
      </w:pPr>
      <w:r>
        <w:rPr>
          <w:rFonts w:ascii="HelveticaNeueLT Std" w:hAnsi="HelveticaNeueLT Std" w:cs="Calibri Light"/>
          <w:b w:val="0"/>
          <w:bCs w:val="0"/>
          <w:szCs w:val="22"/>
          <w:lang w:val="en-US"/>
        </w:rPr>
        <w:t xml:space="preserve">establish and review </w:t>
      </w:r>
      <w:r w:rsidR="00E70A7E" w:rsidRPr="000D1164">
        <w:rPr>
          <w:rFonts w:ascii="HelveticaNeueLT Std" w:hAnsi="HelveticaNeueLT Std" w:cs="Calibri Light"/>
          <w:b w:val="0"/>
          <w:bCs w:val="0"/>
          <w:szCs w:val="22"/>
          <w:lang w:val="en-US"/>
        </w:rPr>
        <w:t xml:space="preserve">Service Management objectives and targets </w:t>
      </w:r>
      <w:r>
        <w:rPr>
          <w:rFonts w:ascii="HelveticaNeueLT Std" w:hAnsi="HelveticaNeueLT Std" w:cs="Calibri Light"/>
          <w:b w:val="0"/>
          <w:bCs w:val="0"/>
          <w:szCs w:val="22"/>
          <w:lang w:val="en-US"/>
        </w:rPr>
        <w:t>a minimum of annually.</w:t>
      </w:r>
    </w:p>
    <w:p w14:paraId="4E1BE60F" w14:textId="5EAFEAD2" w:rsidR="00C63B5F" w:rsidRDefault="00C63B5F" w:rsidP="008F7EB2">
      <w:pPr>
        <w:pStyle w:val="Style1"/>
        <w:numPr>
          <w:ilvl w:val="0"/>
          <w:numId w:val="26"/>
        </w:numPr>
        <w:tabs>
          <w:tab w:val="clear" w:pos="850"/>
        </w:tabs>
        <w:jc w:val="left"/>
        <w:rPr>
          <w:rFonts w:ascii="HelveticaNeueLT Std" w:hAnsi="HelveticaNeueLT Std" w:cs="Calibri Light"/>
          <w:b w:val="0"/>
          <w:bCs w:val="0"/>
          <w:szCs w:val="22"/>
          <w:lang w:val="en-US"/>
        </w:rPr>
      </w:pPr>
      <w:r>
        <w:rPr>
          <w:rFonts w:ascii="HelveticaNeueLT Std" w:hAnsi="HelveticaNeueLT Std" w:cs="Calibri Light"/>
          <w:b w:val="0"/>
          <w:bCs w:val="0"/>
          <w:szCs w:val="22"/>
          <w:lang w:val="en-US"/>
        </w:rPr>
        <w:t>identify</w:t>
      </w:r>
      <w:r w:rsidRPr="00C63B5F">
        <w:rPr>
          <w:rFonts w:ascii="HelveticaNeueLT Std" w:hAnsi="HelveticaNeueLT Std" w:cs="Calibri Light"/>
          <w:b w:val="0"/>
          <w:bCs w:val="0"/>
          <w:szCs w:val="22"/>
          <w:lang w:val="en-US"/>
        </w:rPr>
        <w:t xml:space="preserve"> and </w:t>
      </w:r>
      <w:r>
        <w:rPr>
          <w:rFonts w:ascii="HelveticaNeueLT Std" w:hAnsi="HelveticaNeueLT Std" w:cs="Calibri Light"/>
          <w:b w:val="0"/>
          <w:bCs w:val="0"/>
          <w:szCs w:val="22"/>
          <w:lang w:val="en-US"/>
        </w:rPr>
        <w:t>mitigate</w:t>
      </w:r>
      <w:r w:rsidRPr="00C63B5F">
        <w:rPr>
          <w:rFonts w:ascii="HelveticaNeueLT Std" w:hAnsi="HelveticaNeueLT Std" w:cs="Calibri Light"/>
          <w:b w:val="0"/>
          <w:bCs w:val="0"/>
          <w:szCs w:val="22"/>
          <w:lang w:val="en-US"/>
        </w:rPr>
        <w:t xml:space="preserve"> risks to improve service resilience and security.</w:t>
      </w:r>
    </w:p>
    <w:p w14:paraId="727222AA" w14:textId="64528DEF" w:rsidR="00E70A7E" w:rsidRPr="000D1164" w:rsidRDefault="00E70A7E" w:rsidP="008F7EB2">
      <w:pPr>
        <w:pStyle w:val="Style1"/>
        <w:numPr>
          <w:ilvl w:val="0"/>
          <w:numId w:val="26"/>
        </w:numPr>
        <w:tabs>
          <w:tab w:val="clear" w:pos="850"/>
        </w:tabs>
        <w:jc w:val="left"/>
        <w:rPr>
          <w:rFonts w:ascii="HelveticaNeueLT Std" w:hAnsi="HelveticaNeueLT Std" w:cs="Calibri Light"/>
          <w:b w:val="0"/>
          <w:bCs w:val="0"/>
          <w:szCs w:val="22"/>
          <w:lang w:val="en-US"/>
        </w:rPr>
      </w:pPr>
      <w:r w:rsidRPr="000D1164">
        <w:rPr>
          <w:rFonts w:ascii="HelveticaNeueLT Std" w:hAnsi="HelveticaNeueLT Std" w:cs="Calibri Light"/>
          <w:b w:val="0"/>
          <w:bCs w:val="0"/>
          <w:szCs w:val="22"/>
          <w:lang w:val="en-US"/>
        </w:rPr>
        <w:t xml:space="preserve">communicate </w:t>
      </w:r>
      <w:r w:rsidR="00BB2C0F">
        <w:rPr>
          <w:rFonts w:ascii="HelveticaNeueLT Std" w:hAnsi="HelveticaNeueLT Std" w:cs="Calibri Light"/>
          <w:b w:val="0"/>
          <w:bCs w:val="0"/>
          <w:szCs w:val="22"/>
          <w:lang w:val="en-US"/>
        </w:rPr>
        <w:t xml:space="preserve">our policies and processes </w:t>
      </w:r>
      <w:r w:rsidRPr="000D1164">
        <w:rPr>
          <w:rFonts w:ascii="HelveticaNeueLT Std" w:hAnsi="HelveticaNeueLT Std" w:cs="Calibri Light"/>
          <w:b w:val="0"/>
          <w:bCs w:val="0"/>
          <w:szCs w:val="22"/>
          <w:lang w:val="en-US"/>
        </w:rPr>
        <w:t>to our staff</w:t>
      </w:r>
      <w:r w:rsidR="00BB2C0F">
        <w:rPr>
          <w:rFonts w:ascii="HelveticaNeueLT Std" w:hAnsi="HelveticaNeueLT Std" w:cs="Calibri Light"/>
          <w:b w:val="0"/>
          <w:bCs w:val="0"/>
          <w:szCs w:val="22"/>
          <w:lang w:val="en-US"/>
        </w:rPr>
        <w:t xml:space="preserve"> and ensure they are understood.</w:t>
      </w:r>
    </w:p>
    <w:p w14:paraId="29923E6E" w14:textId="4257A1B7" w:rsidR="00BB2C0F" w:rsidRPr="000D1164" w:rsidRDefault="00E47480" w:rsidP="008F7EB2">
      <w:pPr>
        <w:pStyle w:val="Style1"/>
        <w:numPr>
          <w:ilvl w:val="0"/>
          <w:numId w:val="26"/>
        </w:numPr>
        <w:tabs>
          <w:tab w:val="clear" w:pos="850"/>
        </w:tabs>
        <w:jc w:val="left"/>
        <w:rPr>
          <w:rFonts w:ascii="HelveticaNeueLT Std" w:hAnsi="HelveticaNeueLT Std" w:cs="Calibri Light"/>
          <w:b w:val="0"/>
          <w:bCs w:val="0"/>
          <w:szCs w:val="22"/>
          <w:lang w:val="en-US"/>
        </w:rPr>
      </w:pPr>
      <w:r>
        <w:rPr>
          <w:rFonts w:ascii="HelveticaNeueLT Std" w:hAnsi="HelveticaNeueLT Std" w:cs="Calibri Light"/>
          <w:b w:val="0"/>
          <w:bCs w:val="0"/>
          <w:szCs w:val="22"/>
          <w:lang w:val="en-US"/>
        </w:rPr>
        <w:t>d</w:t>
      </w:r>
      <w:r w:rsidR="00BB2C0F" w:rsidRPr="000D1164">
        <w:rPr>
          <w:rFonts w:ascii="HelveticaNeueLT Std" w:hAnsi="HelveticaNeueLT Std" w:cs="Calibri Light"/>
          <w:b w:val="0"/>
          <w:bCs w:val="0"/>
          <w:szCs w:val="22"/>
          <w:lang w:val="en-US"/>
        </w:rPr>
        <w:t>ocument</w:t>
      </w:r>
      <w:r>
        <w:rPr>
          <w:rFonts w:ascii="HelveticaNeueLT Std" w:hAnsi="HelveticaNeueLT Std" w:cs="Calibri Light"/>
          <w:b w:val="0"/>
          <w:bCs w:val="0"/>
          <w:szCs w:val="22"/>
          <w:lang w:val="en-US"/>
        </w:rPr>
        <w:t xml:space="preserve"> and</w:t>
      </w:r>
      <w:r w:rsidR="00BB2C0F" w:rsidRPr="000D1164">
        <w:rPr>
          <w:rFonts w:ascii="HelveticaNeueLT Std" w:hAnsi="HelveticaNeueLT Std" w:cs="Calibri Light"/>
          <w:b w:val="0"/>
          <w:bCs w:val="0"/>
          <w:szCs w:val="22"/>
          <w:lang w:val="en-US"/>
        </w:rPr>
        <w:t xml:space="preserve"> implement</w:t>
      </w:r>
      <w:r>
        <w:rPr>
          <w:rFonts w:ascii="HelveticaNeueLT Std" w:hAnsi="HelveticaNeueLT Std" w:cs="Calibri Light"/>
          <w:b w:val="0"/>
          <w:bCs w:val="0"/>
          <w:szCs w:val="22"/>
          <w:lang w:val="en-US"/>
        </w:rPr>
        <w:t xml:space="preserve"> appropriate</w:t>
      </w:r>
      <w:r w:rsidR="00BB2C0F" w:rsidRPr="000D1164">
        <w:rPr>
          <w:rFonts w:ascii="HelveticaNeueLT Std" w:hAnsi="HelveticaNeueLT Std" w:cs="Calibri Light"/>
          <w:b w:val="0"/>
          <w:bCs w:val="0"/>
          <w:szCs w:val="22"/>
          <w:lang w:val="en-US"/>
        </w:rPr>
        <w:t xml:space="preserve"> </w:t>
      </w:r>
      <w:r w:rsidRPr="000D1164">
        <w:rPr>
          <w:rFonts w:ascii="HelveticaNeueLT Std" w:hAnsi="HelveticaNeueLT Std" w:cs="Calibri Light"/>
          <w:b w:val="0"/>
          <w:bCs w:val="0"/>
          <w:szCs w:val="22"/>
          <w:lang w:val="en-US"/>
        </w:rPr>
        <w:t xml:space="preserve">Service Management processes </w:t>
      </w:r>
      <w:r>
        <w:rPr>
          <w:rFonts w:ascii="HelveticaNeueLT Std" w:hAnsi="HelveticaNeueLT Std" w:cs="Calibri Light"/>
          <w:b w:val="0"/>
          <w:bCs w:val="0"/>
          <w:szCs w:val="22"/>
          <w:lang w:val="en-US"/>
        </w:rPr>
        <w:t>and ensure they are</w:t>
      </w:r>
      <w:r w:rsidRPr="000D1164">
        <w:rPr>
          <w:rFonts w:ascii="HelveticaNeueLT Std" w:hAnsi="HelveticaNeueLT Std" w:cs="Calibri Light"/>
          <w:b w:val="0"/>
          <w:bCs w:val="0"/>
          <w:szCs w:val="22"/>
          <w:lang w:val="en-US"/>
        </w:rPr>
        <w:t xml:space="preserve"> </w:t>
      </w:r>
      <w:r w:rsidR="00BB2C0F" w:rsidRPr="000D1164">
        <w:rPr>
          <w:rFonts w:ascii="HelveticaNeueLT Std" w:hAnsi="HelveticaNeueLT Std" w:cs="Calibri Light"/>
          <w:b w:val="0"/>
          <w:bCs w:val="0"/>
          <w:szCs w:val="22"/>
          <w:lang w:val="en-US"/>
        </w:rPr>
        <w:t>consistently followed</w:t>
      </w:r>
    </w:p>
    <w:p w14:paraId="1ACB5246" w14:textId="3FFDA3E4" w:rsidR="008D1966" w:rsidRPr="008D1966" w:rsidRDefault="00170993" w:rsidP="008F7EB2">
      <w:pPr>
        <w:pStyle w:val="ListParagraph"/>
        <w:numPr>
          <w:ilvl w:val="0"/>
          <w:numId w:val="26"/>
        </w:numPr>
        <w:spacing w:before="120" w:after="120"/>
        <w:rPr>
          <w:rFonts w:ascii="HelveticaNeueLT Std" w:hAnsi="HelveticaNeueLT Std" w:cs="Calibri Light"/>
          <w:sz w:val="22"/>
          <w:szCs w:val="22"/>
        </w:rPr>
      </w:pPr>
      <w:r>
        <w:rPr>
          <w:rFonts w:ascii="HelveticaNeueLT Std" w:hAnsi="HelveticaNeueLT Std" w:cs="Calibri Light"/>
          <w:sz w:val="22"/>
          <w:szCs w:val="22"/>
        </w:rPr>
        <w:t xml:space="preserve">ensure </w:t>
      </w:r>
      <w:r w:rsidR="008D1966" w:rsidRPr="008D1966">
        <w:rPr>
          <w:rFonts w:ascii="HelveticaNeueLT Std" w:hAnsi="HelveticaNeueLT Std" w:cs="Calibri Light"/>
          <w:sz w:val="22"/>
          <w:szCs w:val="22"/>
        </w:rPr>
        <w:t>all staff are aware of our customer’s requirements and that our staff are trained for the tasks assigned to them</w:t>
      </w:r>
      <w:r w:rsidR="00211266">
        <w:rPr>
          <w:rFonts w:ascii="HelveticaNeueLT Std" w:hAnsi="HelveticaNeueLT Std" w:cs="Calibri Light"/>
          <w:sz w:val="22"/>
          <w:szCs w:val="22"/>
        </w:rPr>
        <w:t xml:space="preserve"> and have </w:t>
      </w:r>
      <w:r w:rsidR="00211266" w:rsidRPr="00211266">
        <w:rPr>
          <w:rFonts w:ascii="HelveticaNeueLT Std" w:hAnsi="HelveticaNeueLT Std" w:cs="Calibri Light"/>
          <w:sz w:val="22"/>
          <w:szCs w:val="22"/>
        </w:rPr>
        <w:t>well-defined processes and best practices.</w:t>
      </w:r>
    </w:p>
    <w:p w14:paraId="5E4A4584" w14:textId="77777777" w:rsidR="00FF6946" w:rsidRPr="00FF6946" w:rsidRDefault="00FF6946" w:rsidP="008F7EB2">
      <w:pPr>
        <w:pStyle w:val="Style1"/>
        <w:numPr>
          <w:ilvl w:val="0"/>
          <w:numId w:val="26"/>
        </w:numPr>
        <w:jc w:val="left"/>
        <w:rPr>
          <w:rFonts w:ascii="HelveticaNeueLT Std" w:hAnsi="HelveticaNeueLT Std" w:cs="Calibri Light"/>
          <w:b w:val="0"/>
          <w:bCs w:val="0"/>
          <w:szCs w:val="22"/>
          <w:lang w:val="en-US"/>
        </w:rPr>
      </w:pPr>
      <w:r w:rsidRPr="00FF6946">
        <w:rPr>
          <w:rFonts w:ascii="HelveticaNeueLT Std" w:hAnsi="HelveticaNeueLT Std" w:cs="Calibri Light"/>
          <w:b w:val="0"/>
          <w:bCs w:val="0"/>
          <w:szCs w:val="22"/>
          <w:lang w:val="en-US"/>
        </w:rPr>
        <w:t>we obtain feedback from our clients on every aspect of the service that we deliver.</w:t>
      </w:r>
    </w:p>
    <w:p w14:paraId="6259B171" w14:textId="77777777" w:rsidR="00FF6946" w:rsidRPr="00FF6946" w:rsidRDefault="00FF6946" w:rsidP="008F7EB2">
      <w:pPr>
        <w:pStyle w:val="Style1"/>
        <w:numPr>
          <w:ilvl w:val="0"/>
          <w:numId w:val="26"/>
        </w:numPr>
        <w:jc w:val="left"/>
        <w:rPr>
          <w:rFonts w:ascii="HelveticaNeueLT Std" w:hAnsi="HelveticaNeueLT Std" w:cs="Calibri Light"/>
          <w:b w:val="0"/>
          <w:bCs w:val="0"/>
          <w:szCs w:val="22"/>
          <w:lang w:val="en-US"/>
        </w:rPr>
      </w:pPr>
      <w:r w:rsidRPr="00FF6946">
        <w:rPr>
          <w:rFonts w:ascii="HelveticaNeueLT Std" w:hAnsi="HelveticaNeueLT Std" w:cs="Calibri Light"/>
          <w:b w:val="0"/>
          <w:bCs w:val="0"/>
          <w:szCs w:val="22"/>
          <w:lang w:val="en-US"/>
        </w:rPr>
        <w:t>we treat a complaint as a clear expression of dissatisfaction with our service, which calls for an immediate response.</w:t>
      </w:r>
    </w:p>
    <w:p w14:paraId="25F929BF" w14:textId="5BBAEE78" w:rsidR="00FF6946" w:rsidRPr="00FF6946" w:rsidRDefault="00FF6946" w:rsidP="008F7EB2">
      <w:pPr>
        <w:pStyle w:val="Style1"/>
        <w:numPr>
          <w:ilvl w:val="0"/>
          <w:numId w:val="26"/>
        </w:numPr>
        <w:jc w:val="left"/>
        <w:rPr>
          <w:rFonts w:ascii="HelveticaNeueLT Std" w:hAnsi="HelveticaNeueLT Std" w:cs="Calibri Light"/>
          <w:b w:val="0"/>
          <w:bCs w:val="0"/>
          <w:szCs w:val="22"/>
          <w:lang w:val="en-US"/>
        </w:rPr>
      </w:pPr>
      <w:r w:rsidRPr="00FF6946">
        <w:rPr>
          <w:rFonts w:ascii="HelveticaNeueLT Std" w:hAnsi="HelveticaNeueLT Std" w:cs="Calibri Light"/>
          <w:b w:val="0"/>
          <w:bCs w:val="0"/>
          <w:szCs w:val="22"/>
          <w:lang w:val="en-US"/>
        </w:rPr>
        <w:t xml:space="preserve">we recognise that all service users, </w:t>
      </w:r>
      <w:r w:rsidR="00BB2C0F" w:rsidRPr="00FF6946">
        <w:rPr>
          <w:rFonts w:ascii="HelveticaNeueLT Std" w:hAnsi="HelveticaNeueLT Std" w:cs="Calibri Light"/>
          <w:b w:val="0"/>
          <w:bCs w:val="0"/>
          <w:szCs w:val="22"/>
          <w:lang w:val="en-US"/>
        </w:rPr>
        <w:t>agencies,</w:t>
      </w:r>
      <w:r w:rsidRPr="00FF6946">
        <w:rPr>
          <w:rFonts w:ascii="HelveticaNeueLT Std" w:hAnsi="HelveticaNeueLT Std" w:cs="Calibri Light"/>
          <w:b w:val="0"/>
          <w:bCs w:val="0"/>
          <w:szCs w:val="22"/>
          <w:lang w:val="en-US"/>
        </w:rPr>
        <w:t xml:space="preserve"> and organisations:</w:t>
      </w:r>
    </w:p>
    <w:p w14:paraId="62C35B3A" w14:textId="77777777" w:rsidR="00FF6946" w:rsidRPr="00FF6946" w:rsidRDefault="00FF6946" w:rsidP="008F7EB2">
      <w:pPr>
        <w:pStyle w:val="Style1"/>
        <w:numPr>
          <w:ilvl w:val="1"/>
          <w:numId w:val="26"/>
        </w:numPr>
        <w:jc w:val="left"/>
        <w:rPr>
          <w:rFonts w:ascii="HelveticaNeueLT Std" w:hAnsi="HelveticaNeueLT Std" w:cs="Calibri Light"/>
          <w:b w:val="0"/>
          <w:bCs w:val="0"/>
          <w:szCs w:val="22"/>
          <w:lang w:val="en-US"/>
        </w:rPr>
      </w:pPr>
      <w:r w:rsidRPr="00FF6946">
        <w:rPr>
          <w:rFonts w:ascii="HelveticaNeueLT Std" w:hAnsi="HelveticaNeueLT Std" w:cs="Calibri Light"/>
          <w:b w:val="0"/>
          <w:bCs w:val="0"/>
          <w:szCs w:val="22"/>
          <w:lang w:val="en-US"/>
        </w:rPr>
        <w:t>have the right to raise concerns or complaints about our services.</w:t>
      </w:r>
    </w:p>
    <w:p w14:paraId="7B8FADE9" w14:textId="77777777" w:rsidR="00FF6946" w:rsidRPr="00FF6946" w:rsidRDefault="00FF6946" w:rsidP="008F7EB2">
      <w:pPr>
        <w:pStyle w:val="Style1"/>
        <w:numPr>
          <w:ilvl w:val="1"/>
          <w:numId w:val="26"/>
        </w:numPr>
        <w:jc w:val="left"/>
        <w:rPr>
          <w:rFonts w:ascii="HelveticaNeueLT Std" w:hAnsi="HelveticaNeueLT Std" w:cs="Calibri Light"/>
          <w:b w:val="0"/>
          <w:bCs w:val="0"/>
          <w:szCs w:val="22"/>
          <w:lang w:val="en-US"/>
        </w:rPr>
      </w:pPr>
      <w:r w:rsidRPr="00FF6946">
        <w:rPr>
          <w:rFonts w:ascii="HelveticaNeueLT Std" w:hAnsi="HelveticaNeueLT Std" w:cs="Calibri Light"/>
          <w:b w:val="0"/>
          <w:bCs w:val="0"/>
          <w:szCs w:val="22"/>
          <w:lang w:val="en-US"/>
        </w:rPr>
        <w:t>have access to clear information on how to voice complaints and concerns.</w:t>
      </w:r>
    </w:p>
    <w:p w14:paraId="520FCEC9" w14:textId="77777777" w:rsidR="00FF6946" w:rsidRPr="00FF6946" w:rsidRDefault="00FF6946" w:rsidP="008F7EB2">
      <w:pPr>
        <w:pStyle w:val="Style1"/>
        <w:numPr>
          <w:ilvl w:val="0"/>
          <w:numId w:val="26"/>
        </w:numPr>
        <w:jc w:val="left"/>
        <w:rPr>
          <w:rFonts w:ascii="HelveticaNeueLT Std" w:hAnsi="HelveticaNeueLT Std" w:cs="Calibri Light"/>
          <w:b w:val="0"/>
          <w:bCs w:val="0"/>
          <w:szCs w:val="22"/>
          <w:lang w:val="en-US"/>
        </w:rPr>
      </w:pPr>
      <w:r w:rsidRPr="00FF6946">
        <w:rPr>
          <w:rFonts w:ascii="HelveticaNeueLT Std" w:hAnsi="HelveticaNeueLT Std" w:cs="Calibri Light"/>
          <w:b w:val="0"/>
          <w:bCs w:val="0"/>
          <w:szCs w:val="22"/>
          <w:lang w:val="en-US"/>
        </w:rPr>
        <w:t>we deal with and investigate all complaints promptly, politely and, when appropriate, confidentially.</w:t>
      </w:r>
    </w:p>
    <w:p w14:paraId="2B31722E" w14:textId="5B8FD29C" w:rsidR="00E70A7E" w:rsidRPr="000D1164" w:rsidRDefault="00170993" w:rsidP="008F7EB2">
      <w:pPr>
        <w:pStyle w:val="Style1"/>
        <w:numPr>
          <w:ilvl w:val="0"/>
          <w:numId w:val="26"/>
        </w:numPr>
        <w:tabs>
          <w:tab w:val="clear" w:pos="850"/>
        </w:tabs>
        <w:jc w:val="left"/>
        <w:rPr>
          <w:rFonts w:ascii="HelveticaNeueLT Std" w:hAnsi="HelveticaNeueLT Std" w:cs="Calibri Light"/>
          <w:b w:val="0"/>
          <w:bCs w:val="0"/>
          <w:szCs w:val="22"/>
          <w:lang w:val="en-US"/>
        </w:rPr>
      </w:pPr>
      <w:r>
        <w:rPr>
          <w:rFonts w:ascii="HelveticaNeueLT Std" w:hAnsi="HelveticaNeueLT Std" w:cs="Calibri Light"/>
          <w:b w:val="0"/>
          <w:bCs w:val="0"/>
          <w:szCs w:val="22"/>
          <w:lang w:val="en-US"/>
        </w:rPr>
        <w:t>build s</w:t>
      </w:r>
      <w:r w:rsidR="00E70A7E" w:rsidRPr="000D1164">
        <w:rPr>
          <w:rFonts w:ascii="HelveticaNeueLT Std" w:hAnsi="HelveticaNeueLT Std" w:cs="Calibri Light"/>
          <w:b w:val="0"/>
          <w:bCs w:val="0"/>
          <w:szCs w:val="22"/>
          <w:lang w:val="en-US"/>
        </w:rPr>
        <w:t xml:space="preserve">trong relationships with customers </w:t>
      </w:r>
      <w:r>
        <w:rPr>
          <w:rFonts w:ascii="HelveticaNeueLT Std" w:hAnsi="HelveticaNeueLT Std" w:cs="Calibri Light"/>
          <w:b w:val="0"/>
          <w:bCs w:val="0"/>
          <w:szCs w:val="22"/>
          <w:lang w:val="en-US"/>
        </w:rPr>
        <w:t>and listen</w:t>
      </w:r>
      <w:r w:rsidR="008F7EB2">
        <w:rPr>
          <w:rFonts w:ascii="HelveticaNeueLT Std" w:hAnsi="HelveticaNeueLT Std" w:cs="Calibri Light"/>
          <w:b w:val="0"/>
          <w:bCs w:val="0"/>
          <w:szCs w:val="22"/>
          <w:lang w:val="en-US"/>
        </w:rPr>
        <w:t xml:space="preserve"> to their feedback </w:t>
      </w:r>
      <w:r w:rsidR="00F44F86">
        <w:rPr>
          <w:rFonts w:ascii="HelveticaNeueLT Std" w:hAnsi="HelveticaNeueLT Std" w:cs="Calibri Light"/>
          <w:b w:val="0"/>
          <w:bCs w:val="0"/>
          <w:szCs w:val="22"/>
          <w:lang w:val="en-US"/>
        </w:rPr>
        <w:t xml:space="preserve">to </w:t>
      </w:r>
      <w:r w:rsidR="008F7EB2">
        <w:rPr>
          <w:rFonts w:ascii="HelveticaNeueLT Std" w:hAnsi="HelveticaNeueLT Std" w:cs="Calibri Light"/>
          <w:b w:val="0"/>
          <w:bCs w:val="0"/>
          <w:szCs w:val="22"/>
          <w:lang w:val="en-US"/>
        </w:rPr>
        <w:t>ensure we</w:t>
      </w:r>
      <w:r w:rsidR="00E70A7E" w:rsidRPr="000D1164">
        <w:rPr>
          <w:rFonts w:ascii="HelveticaNeueLT Std" w:hAnsi="HelveticaNeueLT Std" w:cs="Calibri Light"/>
          <w:b w:val="0"/>
          <w:bCs w:val="0"/>
          <w:szCs w:val="22"/>
          <w:lang w:val="en-US"/>
        </w:rPr>
        <w:t xml:space="preserve"> maintain </w:t>
      </w:r>
      <w:r w:rsidR="00F44F86">
        <w:rPr>
          <w:rFonts w:ascii="HelveticaNeueLT Std" w:hAnsi="HelveticaNeueLT Std" w:cs="Calibri Light"/>
          <w:b w:val="0"/>
          <w:bCs w:val="0"/>
          <w:szCs w:val="22"/>
          <w:lang w:val="en-US"/>
        </w:rPr>
        <w:t xml:space="preserve">and </w:t>
      </w:r>
      <w:r w:rsidR="008F7EB2">
        <w:rPr>
          <w:rFonts w:ascii="HelveticaNeueLT Std" w:hAnsi="HelveticaNeueLT Std" w:cs="Calibri Light"/>
          <w:b w:val="0"/>
          <w:bCs w:val="0"/>
          <w:szCs w:val="22"/>
          <w:lang w:val="en-US"/>
        </w:rPr>
        <w:t xml:space="preserve">enhance </w:t>
      </w:r>
      <w:r w:rsidR="00E70A7E" w:rsidRPr="000D1164">
        <w:rPr>
          <w:rFonts w:ascii="HelveticaNeueLT Std" w:hAnsi="HelveticaNeueLT Std" w:cs="Calibri Light"/>
          <w:b w:val="0"/>
          <w:bCs w:val="0"/>
          <w:szCs w:val="22"/>
          <w:lang w:val="en-US"/>
        </w:rPr>
        <w:t>customer satisfaction</w:t>
      </w:r>
      <w:r w:rsidR="00BB2C0F">
        <w:rPr>
          <w:rFonts w:ascii="HelveticaNeueLT Std" w:hAnsi="HelveticaNeueLT Std" w:cs="Calibri Light"/>
          <w:b w:val="0"/>
          <w:bCs w:val="0"/>
          <w:szCs w:val="22"/>
          <w:lang w:val="en-US"/>
        </w:rPr>
        <w:t>.</w:t>
      </w:r>
    </w:p>
    <w:p w14:paraId="589E1979" w14:textId="5135C4DE" w:rsidR="00E70A7E" w:rsidRPr="000D1164" w:rsidRDefault="00F44F86" w:rsidP="008F7EB2">
      <w:pPr>
        <w:pStyle w:val="Style1"/>
        <w:numPr>
          <w:ilvl w:val="0"/>
          <w:numId w:val="26"/>
        </w:numPr>
        <w:tabs>
          <w:tab w:val="clear" w:pos="850"/>
        </w:tabs>
        <w:jc w:val="left"/>
        <w:rPr>
          <w:rFonts w:ascii="HelveticaNeueLT Std" w:hAnsi="HelveticaNeueLT Std" w:cs="Calibri Light"/>
          <w:b w:val="0"/>
          <w:bCs w:val="0"/>
          <w:szCs w:val="22"/>
          <w:lang w:val="en-US"/>
        </w:rPr>
      </w:pPr>
      <w:r>
        <w:rPr>
          <w:rFonts w:ascii="HelveticaNeueLT Std" w:hAnsi="HelveticaNeueLT Std" w:cs="Calibri Light"/>
          <w:b w:val="0"/>
          <w:bCs w:val="0"/>
          <w:szCs w:val="22"/>
          <w:lang w:val="en-US"/>
        </w:rPr>
        <w:t>ensure t</w:t>
      </w:r>
      <w:r w:rsidR="00E70A7E" w:rsidRPr="000D1164">
        <w:rPr>
          <w:rFonts w:ascii="HelveticaNeueLT Std" w:hAnsi="HelveticaNeueLT Std" w:cs="Calibri Light"/>
          <w:b w:val="0"/>
          <w:bCs w:val="0"/>
          <w:szCs w:val="22"/>
          <w:lang w:val="en-US"/>
        </w:rPr>
        <w:t>he skills and competence requirements for the effective operation of the SMS are understood and met</w:t>
      </w:r>
      <w:r>
        <w:rPr>
          <w:rFonts w:ascii="HelveticaNeueLT Std" w:hAnsi="HelveticaNeueLT Std" w:cs="Calibri Light"/>
          <w:b w:val="0"/>
          <w:bCs w:val="0"/>
          <w:szCs w:val="22"/>
          <w:lang w:val="en-US"/>
        </w:rPr>
        <w:t>.</w:t>
      </w:r>
    </w:p>
    <w:p w14:paraId="0128A097" w14:textId="5C1F1587" w:rsidR="00E70A7E" w:rsidRPr="00386546" w:rsidRDefault="00386546" w:rsidP="008F7EB2">
      <w:pPr>
        <w:pStyle w:val="ListParagraph"/>
        <w:numPr>
          <w:ilvl w:val="0"/>
          <w:numId w:val="26"/>
        </w:numPr>
        <w:spacing w:before="120" w:after="120"/>
        <w:rPr>
          <w:rFonts w:ascii="HelveticaNeueLT Std" w:hAnsi="HelveticaNeueLT Std" w:cs="Calibri Light"/>
          <w:sz w:val="22"/>
          <w:szCs w:val="22"/>
        </w:rPr>
      </w:pPr>
      <w:r w:rsidRPr="00386546">
        <w:rPr>
          <w:rFonts w:ascii="HelveticaNeueLT Std" w:hAnsi="HelveticaNeueLT Std" w:cs="Calibri Light"/>
          <w:sz w:val="22"/>
          <w:szCs w:val="22"/>
        </w:rPr>
        <w:t>continua</w:t>
      </w:r>
      <w:r>
        <w:rPr>
          <w:rFonts w:ascii="HelveticaNeueLT Std" w:hAnsi="HelveticaNeueLT Std" w:cs="Calibri Light"/>
          <w:sz w:val="22"/>
          <w:szCs w:val="22"/>
        </w:rPr>
        <w:t>l</w:t>
      </w:r>
      <w:r w:rsidRPr="00386546">
        <w:rPr>
          <w:rFonts w:ascii="HelveticaNeueLT Std" w:hAnsi="HelveticaNeueLT Std" w:cs="Calibri Light"/>
          <w:sz w:val="22"/>
          <w:szCs w:val="22"/>
        </w:rPr>
        <w:t>l</w:t>
      </w:r>
      <w:r>
        <w:rPr>
          <w:rFonts w:ascii="HelveticaNeueLT Std" w:hAnsi="HelveticaNeueLT Std" w:cs="Calibri Light"/>
          <w:sz w:val="22"/>
          <w:szCs w:val="22"/>
        </w:rPr>
        <w:t>y</w:t>
      </w:r>
      <w:r w:rsidRPr="00386546">
        <w:rPr>
          <w:rFonts w:ascii="HelveticaNeueLT Std" w:hAnsi="HelveticaNeueLT Std" w:cs="Calibri Light"/>
          <w:sz w:val="22"/>
          <w:szCs w:val="22"/>
        </w:rPr>
        <w:t xml:space="preserve"> </w:t>
      </w:r>
      <w:r>
        <w:rPr>
          <w:rFonts w:ascii="HelveticaNeueLT Std" w:hAnsi="HelveticaNeueLT Std" w:cs="Calibri Light"/>
          <w:sz w:val="22"/>
          <w:szCs w:val="22"/>
        </w:rPr>
        <w:t>improve</w:t>
      </w:r>
      <w:r w:rsidRPr="00386546">
        <w:rPr>
          <w:rFonts w:ascii="HelveticaNeueLT Std" w:hAnsi="HelveticaNeueLT Std" w:cs="Calibri Light"/>
          <w:sz w:val="22"/>
          <w:szCs w:val="22"/>
        </w:rPr>
        <w:t xml:space="preserve"> </w:t>
      </w:r>
      <w:r>
        <w:rPr>
          <w:rFonts w:ascii="HelveticaNeueLT Std" w:hAnsi="HelveticaNeueLT Std" w:cs="Calibri Light"/>
          <w:sz w:val="22"/>
          <w:szCs w:val="22"/>
        </w:rPr>
        <w:t xml:space="preserve">the </w:t>
      </w:r>
      <w:r w:rsidRPr="00386546">
        <w:rPr>
          <w:rFonts w:ascii="HelveticaNeueLT Std" w:hAnsi="HelveticaNeueLT Std" w:cs="Calibri Light"/>
          <w:sz w:val="22"/>
          <w:szCs w:val="22"/>
        </w:rPr>
        <w:t xml:space="preserve">services </w:t>
      </w:r>
      <w:r>
        <w:rPr>
          <w:rFonts w:ascii="HelveticaNeueLT Std" w:hAnsi="HelveticaNeueLT Std" w:cs="Calibri Light"/>
          <w:sz w:val="22"/>
          <w:szCs w:val="22"/>
        </w:rPr>
        <w:t xml:space="preserve">we deliver </w:t>
      </w:r>
      <w:r w:rsidRPr="00386546">
        <w:rPr>
          <w:rFonts w:ascii="HelveticaNeueLT Std" w:hAnsi="HelveticaNeueLT Std" w:cs="Calibri Light"/>
          <w:sz w:val="22"/>
          <w:szCs w:val="22"/>
        </w:rPr>
        <w:t xml:space="preserve">and the effectiveness of our </w:t>
      </w:r>
      <w:r>
        <w:rPr>
          <w:rFonts w:ascii="HelveticaNeueLT Std" w:hAnsi="HelveticaNeueLT Std" w:cs="Calibri Light"/>
          <w:sz w:val="22"/>
          <w:szCs w:val="22"/>
        </w:rPr>
        <w:t>Service Management</w:t>
      </w:r>
      <w:r w:rsidRPr="00386546">
        <w:rPr>
          <w:rFonts w:ascii="HelveticaNeueLT Std" w:hAnsi="HelveticaNeueLT Std" w:cs="Calibri Light"/>
          <w:sz w:val="22"/>
          <w:szCs w:val="22"/>
        </w:rPr>
        <w:t xml:space="preserve"> System. </w:t>
      </w:r>
    </w:p>
    <w:p w14:paraId="25E7DE88" w14:textId="113F3896" w:rsidR="005C12BB" w:rsidRPr="005C12BB" w:rsidRDefault="005C12BB" w:rsidP="008F7EB2">
      <w:pPr>
        <w:pStyle w:val="Style1"/>
        <w:numPr>
          <w:ilvl w:val="0"/>
          <w:numId w:val="0"/>
        </w:numPr>
        <w:jc w:val="left"/>
        <w:rPr>
          <w:rFonts w:ascii="HelveticaNeueLT Std" w:hAnsi="HelveticaNeueLT Std" w:cs="Calibri Light"/>
          <w:b w:val="0"/>
          <w:bCs w:val="0"/>
          <w:szCs w:val="22"/>
          <w:lang w:val="en-US"/>
        </w:rPr>
      </w:pPr>
      <w:r w:rsidRPr="005C12BB">
        <w:rPr>
          <w:rFonts w:ascii="HelveticaNeueLT Std" w:hAnsi="HelveticaNeueLT Std" w:cs="Calibri Light"/>
          <w:b w:val="0"/>
          <w:bCs w:val="0"/>
          <w:szCs w:val="22"/>
          <w:lang w:val="en-US"/>
        </w:rPr>
        <w:t xml:space="preserve">To achieve this consistently and efficiently, we operate a quality system which meets the requirements of </w:t>
      </w:r>
      <w:r>
        <w:rPr>
          <w:rFonts w:ascii="HelveticaNeueLT Std" w:hAnsi="HelveticaNeueLT Std" w:cs="Calibri Light"/>
          <w:b w:val="0"/>
          <w:bCs w:val="0"/>
          <w:szCs w:val="22"/>
          <w:lang w:val="en-US"/>
        </w:rPr>
        <w:t>ISO20000-1</w:t>
      </w:r>
      <w:r w:rsidRPr="005C12BB">
        <w:rPr>
          <w:rFonts w:ascii="HelveticaNeueLT Std" w:hAnsi="HelveticaNeueLT Std" w:cs="Calibri Light"/>
          <w:b w:val="0"/>
          <w:bCs w:val="0"/>
          <w:szCs w:val="22"/>
          <w:lang w:val="en-US"/>
        </w:rPr>
        <w:t>.</w:t>
      </w:r>
    </w:p>
    <w:p w14:paraId="16DEA143" w14:textId="4B50D5DB" w:rsidR="005C12BB" w:rsidRDefault="005C12BB" w:rsidP="008F7EB2">
      <w:pPr>
        <w:pStyle w:val="Style1"/>
        <w:numPr>
          <w:ilvl w:val="0"/>
          <w:numId w:val="0"/>
        </w:numPr>
        <w:jc w:val="left"/>
        <w:rPr>
          <w:rFonts w:ascii="HelveticaNeueLT Std" w:hAnsi="HelveticaNeueLT Std" w:cs="Calibri Light"/>
          <w:b w:val="0"/>
          <w:bCs w:val="0"/>
          <w:szCs w:val="22"/>
          <w:lang w:val="en-US"/>
        </w:rPr>
      </w:pPr>
      <w:r w:rsidRPr="005C12BB">
        <w:rPr>
          <w:rFonts w:ascii="HelveticaNeueLT Std" w:hAnsi="HelveticaNeueLT Std" w:cs="Calibri Light"/>
          <w:b w:val="0"/>
          <w:bCs w:val="0"/>
          <w:szCs w:val="22"/>
          <w:lang w:val="en-US"/>
        </w:rPr>
        <w:t>We set and regularly review quality objectives and targets to achieve these aims.</w:t>
      </w:r>
    </w:p>
    <w:p w14:paraId="0EA565E0" w14:textId="6717CB49" w:rsidR="00E70A7E" w:rsidRPr="000D1164" w:rsidRDefault="00E70A7E" w:rsidP="008F7EB2">
      <w:pPr>
        <w:pStyle w:val="Style1"/>
        <w:numPr>
          <w:ilvl w:val="0"/>
          <w:numId w:val="0"/>
        </w:numPr>
        <w:jc w:val="left"/>
        <w:rPr>
          <w:rFonts w:ascii="HelveticaNeueLT Std" w:hAnsi="HelveticaNeueLT Std" w:cs="Calibri Light"/>
          <w:b w:val="0"/>
          <w:bCs w:val="0"/>
          <w:szCs w:val="22"/>
          <w:lang w:val="en-US"/>
        </w:rPr>
      </w:pPr>
      <w:r w:rsidRPr="000D1164">
        <w:rPr>
          <w:rFonts w:ascii="HelveticaNeueLT Std" w:hAnsi="HelveticaNeueLT Std" w:cs="Calibri Light"/>
          <w:b w:val="0"/>
          <w:bCs w:val="0"/>
          <w:szCs w:val="22"/>
          <w:lang w:val="en-US"/>
        </w:rPr>
        <w:t>This policy is regularly reviewed for continuing suitability.</w:t>
      </w:r>
    </w:p>
    <w:p w14:paraId="675515E7" w14:textId="77777777" w:rsidR="00FC45EC" w:rsidRDefault="00FC45EC" w:rsidP="008D1966">
      <w:pPr>
        <w:tabs>
          <w:tab w:val="left" w:pos="-720"/>
        </w:tabs>
        <w:suppressAutoHyphens/>
        <w:spacing w:before="120" w:after="120"/>
        <w:contextualSpacing/>
        <w:rPr>
          <w:rFonts w:ascii="HelveticaNeueLT Std" w:hAnsi="HelveticaNeueLT Std" w:cs="Calibri Light"/>
          <w:bCs/>
          <w:sz w:val="22"/>
          <w:szCs w:val="22"/>
          <w:lang w:val="en-GB" w:eastAsia="en-GB"/>
        </w:rPr>
      </w:pPr>
    </w:p>
    <w:p w14:paraId="49869081" w14:textId="7724E59F" w:rsidR="00BB616B" w:rsidRPr="00BB616B" w:rsidRDefault="00BB616B" w:rsidP="008D1966">
      <w:pPr>
        <w:tabs>
          <w:tab w:val="left" w:pos="-720"/>
        </w:tabs>
        <w:suppressAutoHyphens/>
        <w:spacing w:before="120" w:after="120"/>
        <w:contextualSpacing/>
        <w:rPr>
          <w:rFonts w:ascii="HelveticaNeueLT Std" w:hAnsi="HelveticaNeueLT Std" w:cs="Calibri Light"/>
          <w:bCs/>
          <w:sz w:val="22"/>
          <w:szCs w:val="22"/>
          <w:lang w:val="en-GB" w:eastAsia="en-GB"/>
        </w:rPr>
      </w:pPr>
      <w:r w:rsidRPr="00BB616B">
        <w:rPr>
          <w:rFonts w:ascii="HelveticaNeueLT Std" w:hAnsi="HelveticaNeueLT Std" w:cs="Calibri Light"/>
          <w:bCs/>
          <w:sz w:val="22"/>
          <w:szCs w:val="22"/>
          <w:lang w:val="en-GB" w:eastAsia="en-GB"/>
        </w:rPr>
        <w:t>Clinton Groome</w:t>
      </w:r>
      <w:r w:rsidR="005C12BB">
        <w:rPr>
          <w:rFonts w:ascii="HelveticaNeueLT Std" w:hAnsi="HelveticaNeueLT Std" w:cs="Calibri Light"/>
          <w:bCs/>
          <w:sz w:val="22"/>
          <w:szCs w:val="22"/>
          <w:lang w:val="en-GB" w:eastAsia="en-GB"/>
        </w:rPr>
        <w:tab/>
      </w:r>
      <w:r w:rsidR="005C12BB">
        <w:rPr>
          <w:rFonts w:ascii="HelveticaNeueLT Std" w:hAnsi="HelveticaNeueLT Std" w:cs="Calibri Light"/>
          <w:bCs/>
          <w:sz w:val="22"/>
          <w:szCs w:val="22"/>
          <w:lang w:val="en-GB" w:eastAsia="en-GB"/>
        </w:rPr>
        <w:tab/>
      </w:r>
      <w:r w:rsidR="005C12BB">
        <w:rPr>
          <w:rFonts w:ascii="HelveticaNeueLT Std" w:hAnsi="HelveticaNeueLT Std" w:cs="Calibri Light"/>
          <w:bCs/>
          <w:sz w:val="22"/>
          <w:szCs w:val="22"/>
          <w:lang w:val="en-GB" w:eastAsia="en-GB"/>
        </w:rPr>
        <w:tab/>
      </w:r>
      <w:r w:rsidR="005C12BB">
        <w:rPr>
          <w:rFonts w:ascii="HelveticaNeueLT Std" w:hAnsi="HelveticaNeueLT Std" w:cs="Calibri Light"/>
          <w:bCs/>
          <w:sz w:val="22"/>
          <w:szCs w:val="22"/>
          <w:lang w:val="en-GB" w:eastAsia="en-GB"/>
        </w:rPr>
        <w:tab/>
      </w:r>
      <w:r w:rsidR="005C12BB">
        <w:rPr>
          <w:rFonts w:ascii="HelveticaNeueLT Std" w:hAnsi="HelveticaNeueLT Std" w:cs="Calibri Light"/>
          <w:bCs/>
          <w:sz w:val="22"/>
          <w:szCs w:val="22"/>
          <w:lang w:val="en-GB" w:eastAsia="en-GB"/>
        </w:rPr>
        <w:tab/>
      </w:r>
      <w:r w:rsidR="005C12BB">
        <w:rPr>
          <w:rFonts w:ascii="HelveticaNeueLT Std" w:hAnsi="HelveticaNeueLT Std" w:cs="Calibri Light"/>
          <w:bCs/>
          <w:sz w:val="22"/>
          <w:szCs w:val="22"/>
          <w:lang w:val="en-GB" w:eastAsia="en-GB"/>
        </w:rPr>
        <w:tab/>
      </w:r>
      <w:r w:rsidR="005C12BB">
        <w:rPr>
          <w:rFonts w:ascii="HelveticaNeueLT Std" w:hAnsi="HelveticaNeueLT Std" w:cs="Calibri Light"/>
          <w:bCs/>
          <w:sz w:val="22"/>
          <w:szCs w:val="22"/>
          <w:lang w:val="en-GB" w:eastAsia="en-GB"/>
        </w:rPr>
        <w:tab/>
      </w:r>
      <w:r w:rsidR="005C12BB">
        <w:rPr>
          <w:rFonts w:ascii="HelveticaNeueLT Std" w:hAnsi="HelveticaNeueLT Std" w:cs="Calibri Light"/>
          <w:bCs/>
          <w:sz w:val="22"/>
          <w:szCs w:val="22"/>
          <w:lang w:val="en-GB" w:eastAsia="en-GB"/>
        </w:rPr>
        <w:tab/>
      </w:r>
    </w:p>
    <w:p w14:paraId="1FFA540A" w14:textId="5271BB4B" w:rsidR="00D478CF" w:rsidRPr="00CD169F" w:rsidRDefault="00BB616B" w:rsidP="00CD169F">
      <w:pPr>
        <w:tabs>
          <w:tab w:val="left" w:pos="-720"/>
        </w:tabs>
        <w:suppressAutoHyphens/>
        <w:spacing w:before="120" w:after="120"/>
        <w:contextualSpacing/>
        <w:rPr>
          <w:rFonts w:ascii="Calibri Light" w:hAnsi="Calibri Light" w:cs="Calibri Light"/>
          <w:bCs/>
          <w:sz w:val="22"/>
          <w:szCs w:val="22"/>
          <w:lang w:val="en-GB" w:eastAsia="en-GB"/>
        </w:rPr>
      </w:pPr>
      <w:r w:rsidRPr="00BB616B">
        <w:rPr>
          <w:rFonts w:ascii="HelveticaNeueLT Std" w:hAnsi="HelveticaNeueLT Std" w:cs="Calibri Light"/>
          <w:bCs/>
          <w:sz w:val="22"/>
          <w:szCs w:val="22"/>
          <w:lang w:val="en-GB" w:eastAsia="en-GB"/>
        </w:rPr>
        <w:t>C</w:t>
      </w:r>
      <w:r w:rsidR="00D41ED0">
        <w:rPr>
          <w:rFonts w:ascii="HelveticaNeueLT Std" w:hAnsi="HelveticaNeueLT Std" w:cs="Calibri Light"/>
          <w:bCs/>
          <w:sz w:val="22"/>
          <w:szCs w:val="22"/>
          <w:lang w:val="en-GB" w:eastAsia="en-GB"/>
        </w:rPr>
        <w:t>E</w:t>
      </w:r>
      <w:r w:rsidRPr="00BB616B">
        <w:rPr>
          <w:rFonts w:ascii="HelveticaNeueLT Std" w:hAnsi="HelveticaNeueLT Std" w:cs="Calibri Light"/>
          <w:bCs/>
          <w:sz w:val="22"/>
          <w:szCs w:val="22"/>
          <w:lang w:val="en-GB" w:eastAsia="en-GB"/>
        </w:rPr>
        <w:t>O</w:t>
      </w:r>
      <w:r w:rsidR="00CD169F" w:rsidRPr="00CD169F">
        <w:rPr>
          <w:rFonts w:ascii="HelveticaNeueLT Std" w:hAnsi="HelveticaNeueLT Std" w:cs="Calibri Light"/>
          <w:bCs/>
          <w:sz w:val="22"/>
          <w:szCs w:val="22"/>
          <w:lang w:val="en-GB" w:eastAsia="en-GB"/>
        </w:rPr>
        <w:t xml:space="preserve"> </w:t>
      </w:r>
      <w:r w:rsidR="00CD169F">
        <w:rPr>
          <w:rFonts w:ascii="HelveticaNeueLT Std" w:hAnsi="HelveticaNeueLT Std" w:cs="Calibri Light"/>
          <w:bCs/>
          <w:sz w:val="22"/>
          <w:szCs w:val="22"/>
          <w:lang w:val="en-GB" w:eastAsia="en-GB"/>
        </w:rPr>
        <w:tab/>
      </w:r>
      <w:r w:rsidR="00CD169F">
        <w:rPr>
          <w:rFonts w:ascii="HelveticaNeueLT Std" w:hAnsi="HelveticaNeueLT Std" w:cs="Calibri Light"/>
          <w:bCs/>
          <w:sz w:val="22"/>
          <w:szCs w:val="22"/>
          <w:lang w:val="en-GB" w:eastAsia="en-GB"/>
        </w:rPr>
        <w:tab/>
      </w:r>
      <w:r w:rsidR="00CD169F">
        <w:rPr>
          <w:rFonts w:ascii="HelveticaNeueLT Std" w:hAnsi="HelveticaNeueLT Std" w:cs="Calibri Light"/>
          <w:bCs/>
          <w:sz w:val="22"/>
          <w:szCs w:val="22"/>
          <w:lang w:val="en-GB" w:eastAsia="en-GB"/>
        </w:rPr>
        <w:tab/>
      </w:r>
      <w:r w:rsidR="00CD169F">
        <w:rPr>
          <w:rFonts w:ascii="HelveticaNeueLT Std" w:hAnsi="HelveticaNeueLT Std" w:cs="Calibri Light"/>
          <w:bCs/>
          <w:sz w:val="22"/>
          <w:szCs w:val="22"/>
          <w:lang w:val="en-GB" w:eastAsia="en-GB"/>
        </w:rPr>
        <w:tab/>
      </w:r>
      <w:r w:rsidR="00CD169F">
        <w:rPr>
          <w:rFonts w:ascii="HelveticaNeueLT Std" w:hAnsi="HelveticaNeueLT Std" w:cs="Calibri Light"/>
          <w:bCs/>
          <w:sz w:val="22"/>
          <w:szCs w:val="22"/>
          <w:lang w:val="en-GB" w:eastAsia="en-GB"/>
        </w:rPr>
        <w:tab/>
      </w:r>
      <w:r w:rsidR="00CD169F">
        <w:rPr>
          <w:rFonts w:ascii="HelveticaNeueLT Std" w:hAnsi="HelveticaNeueLT Std" w:cs="Calibri Light"/>
          <w:bCs/>
          <w:sz w:val="22"/>
          <w:szCs w:val="22"/>
          <w:lang w:val="en-GB" w:eastAsia="en-GB"/>
        </w:rPr>
        <w:tab/>
      </w:r>
      <w:r w:rsidR="00CD169F">
        <w:rPr>
          <w:rFonts w:ascii="HelveticaNeueLT Std" w:hAnsi="HelveticaNeueLT Std" w:cs="Calibri Light"/>
          <w:bCs/>
          <w:sz w:val="22"/>
          <w:szCs w:val="22"/>
          <w:lang w:val="en-GB" w:eastAsia="en-GB"/>
        </w:rPr>
        <w:tab/>
      </w:r>
      <w:r w:rsidR="00CD169F">
        <w:rPr>
          <w:rFonts w:ascii="HelveticaNeueLT Std" w:hAnsi="HelveticaNeueLT Std" w:cs="Calibri Light"/>
          <w:bCs/>
          <w:sz w:val="22"/>
          <w:szCs w:val="22"/>
          <w:lang w:val="en-GB" w:eastAsia="en-GB"/>
        </w:rPr>
        <w:tab/>
      </w:r>
      <w:r w:rsidR="00CD169F">
        <w:rPr>
          <w:rFonts w:ascii="HelveticaNeueLT Std" w:hAnsi="HelveticaNeueLT Std" w:cs="Calibri Light"/>
          <w:bCs/>
          <w:sz w:val="22"/>
          <w:szCs w:val="22"/>
          <w:lang w:val="en-GB" w:eastAsia="en-GB"/>
        </w:rPr>
        <w:tab/>
      </w:r>
      <w:r w:rsidR="00CD169F">
        <w:rPr>
          <w:rFonts w:ascii="HelveticaNeueLT Std" w:hAnsi="HelveticaNeueLT Std" w:cs="Calibri Light"/>
          <w:bCs/>
          <w:sz w:val="22"/>
          <w:szCs w:val="22"/>
          <w:lang w:val="en-GB" w:eastAsia="en-GB"/>
        </w:rPr>
        <w:tab/>
      </w:r>
      <w:r w:rsidR="00CD169F">
        <w:rPr>
          <w:rFonts w:ascii="HelveticaNeueLT Std" w:hAnsi="HelveticaNeueLT Std" w:cs="Calibri Light"/>
          <w:bCs/>
          <w:sz w:val="22"/>
          <w:szCs w:val="22"/>
          <w:lang w:val="en-GB" w:eastAsia="en-GB"/>
        </w:rPr>
        <w:tab/>
      </w:r>
      <w:r w:rsidR="00CD169F">
        <w:rPr>
          <w:rFonts w:ascii="HelveticaNeueLT Std" w:hAnsi="HelveticaNeueLT Std" w:cs="Calibri Light"/>
          <w:bCs/>
          <w:sz w:val="22"/>
          <w:szCs w:val="22"/>
          <w:lang w:val="en-GB" w:eastAsia="en-GB"/>
        </w:rPr>
        <w:t>January 2025</w:t>
      </w:r>
    </w:p>
    <w:sectPr w:rsidR="00D478CF" w:rsidRPr="00CD169F" w:rsidSect="00CD169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134" w:bottom="993" w:left="1134" w:header="709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5A830" w14:textId="77777777" w:rsidR="00B35E44" w:rsidRDefault="00B35E44" w:rsidP="002864AD">
      <w:r>
        <w:separator/>
      </w:r>
    </w:p>
  </w:endnote>
  <w:endnote w:type="continuationSeparator" w:id="0">
    <w:p w14:paraId="3C8D31EF" w14:textId="77777777" w:rsidR="00B35E44" w:rsidRDefault="00B35E44" w:rsidP="0028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-Light">
    <w:altName w:val="Arial"/>
    <w:charset w:val="00"/>
    <w:family w:val="swiss"/>
    <w:pitch w:val="variable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D46F1" w14:textId="77777777" w:rsidR="00797CFC" w:rsidRDefault="00797CFC" w:rsidP="00797CFC">
    <w:pPr>
      <w:pStyle w:val="BodyText"/>
      <w:spacing w:line="273" w:lineRule="auto"/>
      <w:ind w:left="28"/>
      <w:rPr>
        <w:rFonts w:ascii="HelveticaNeueLT Std Lt" w:hAnsi="HelveticaNeueLT Std Lt"/>
        <w:color w:val="7E8387"/>
      </w:rPr>
    </w:pPr>
    <w:r w:rsidRPr="007C1C3E">
      <w:rPr>
        <w:rFonts w:ascii="HelveticaNeueLT Std Lt" w:hAnsi="HelveticaNeueLT Std Lt"/>
        <w:color w:val="7E8387"/>
      </w:rPr>
      <w:t>Espria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is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a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trading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name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of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Mode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Print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Solutions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L</w:t>
    </w:r>
    <w:r>
      <w:rPr>
        <w:rFonts w:ascii="HelveticaNeueLT Std Lt" w:hAnsi="HelveticaNeueLT Std Lt"/>
        <w:color w:val="7E8387"/>
      </w:rPr>
      <w:t>imi</w:t>
    </w:r>
    <w:r w:rsidRPr="007C1C3E">
      <w:rPr>
        <w:rFonts w:ascii="HelveticaNeueLT Std Lt" w:hAnsi="HelveticaNeueLT Std Lt"/>
        <w:color w:val="7E8387"/>
      </w:rPr>
      <w:t>t</w:t>
    </w:r>
    <w:r>
      <w:rPr>
        <w:rFonts w:ascii="HelveticaNeueLT Std Lt" w:hAnsi="HelveticaNeueLT Std Lt"/>
        <w:color w:val="7E8387"/>
      </w:rPr>
      <w:t>e</w:t>
    </w:r>
    <w:r w:rsidRPr="007C1C3E">
      <w:rPr>
        <w:rFonts w:ascii="HelveticaNeueLT Std Lt" w:hAnsi="HelveticaNeueLT Std Lt"/>
        <w:color w:val="7E8387"/>
      </w:rPr>
      <w:t>d,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Thundridge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Business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Park,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Thundridge,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Ware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SG12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 xml:space="preserve">0SS </w:t>
    </w:r>
  </w:p>
  <w:p w14:paraId="2E1748EB" w14:textId="77777777" w:rsidR="00797CFC" w:rsidRPr="007C1C3E" w:rsidRDefault="00797CFC" w:rsidP="00797CFC">
    <w:pPr>
      <w:pStyle w:val="BodyText"/>
      <w:spacing w:line="273" w:lineRule="auto"/>
      <w:ind w:left="28"/>
      <w:rPr>
        <w:rFonts w:ascii="HelveticaNeueLT Std Lt" w:hAnsi="HelveticaNeueLT Std Lt"/>
      </w:rPr>
    </w:pPr>
    <w:r w:rsidRPr="007C1C3E">
      <w:rPr>
        <w:rFonts w:ascii="HelveticaNeueLT Std Lt" w:hAnsi="HelveticaNeueLT Std Lt"/>
        <w:color w:val="7E8387"/>
      </w:rPr>
      <w:t>Registered in England &amp; Wales at the above address No. 03115999</w:t>
    </w:r>
  </w:p>
  <w:p w14:paraId="4E553025" w14:textId="77777777" w:rsidR="002864AD" w:rsidRPr="00797CFC" w:rsidRDefault="00797CFC" w:rsidP="00797CFC">
    <w:pPr>
      <w:pStyle w:val="BodyText"/>
      <w:spacing w:before="39"/>
      <w:rPr>
        <w:rFonts w:ascii="HelveticaNeueLT Std Lt" w:hAnsi="HelveticaNeueLT Std Lt"/>
        <w:b/>
        <w:bCs/>
      </w:rPr>
    </w:pPr>
    <w:r w:rsidRPr="00044F20">
      <w:rPr>
        <w:rFonts w:ascii="HelveticaNeueLT Std Lt" w:hAnsi="HelveticaNeueLT Std Lt"/>
        <w:b/>
        <w:bCs/>
        <w:color w:val="DD1D48"/>
      </w:rPr>
      <w:t>0330 175 5588</w:t>
    </w:r>
    <w:r w:rsidRPr="00044F20">
      <w:rPr>
        <w:rFonts w:ascii="HelveticaNeueLT Std Lt" w:hAnsi="HelveticaNeueLT Std Lt"/>
        <w:b/>
        <w:bCs/>
        <w:color w:val="DD1D48"/>
        <w:spacing w:val="44"/>
      </w:rPr>
      <w:t xml:space="preserve"> </w:t>
    </w:r>
    <w:r w:rsidRPr="00044F20">
      <w:rPr>
        <w:rFonts w:ascii="HelveticaNeueLT Std Lt" w:hAnsi="HelveticaNeueLT Std Lt"/>
        <w:b/>
        <w:bCs/>
        <w:color w:val="DD1D48"/>
        <w:spacing w:val="-2"/>
      </w:rPr>
      <w:t>espria.com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6F224" w14:textId="4BB5DB8A" w:rsidR="00797CFC" w:rsidRDefault="00797CFC" w:rsidP="00797CFC">
    <w:pPr>
      <w:pStyle w:val="BodyText"/>
      <w:spacing w:line="273" w:lineRule="auto"/>
      <w:ind w:left="28"/>
      <w:rPr>
        <w:rFonts w:ascii="HelveticaNeueLT Std Lt" w:hAnsi="HelveticaNeueLT Std Lt"/>
        <w:color w:val="7E8387"/>
      </w:rPr>
    </w:pPr>
    <w:r w:rsidRPr="007C1C3E">
      <w:rPr>
        <w:rFonts w:ascii="HelveticaNeueLT Std Lt" w:hAnsi="HelveticaNeueLT Std Lt"/>
        <w:color w:val="7E8387"/>
      </w:rPr>
      <w:t>Espria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L</w:t>
    </w:r>
    <w:r>
      <w:rPr>
        <w:rFonts w:ascii="HelveticaNeueLT Std Lt" w:hAnsi="HelveticaNeueLT Std Lt"/>
        <w:color w:val="7E8387"/>
      </w:rPr>
      <w:t>imi</w:t>
    </w:r>
    <w:r w:rsidRPr="007C1C3E">
      <w:rPr>
        <w:rFonts w:ascii="HelveticaNeueLT Std Lt" w:hAnsi="HelveticaNeueLT Std Lt"/>
        <w:color w:val="7E8387"/>
      </w:rPr>
      <w:t>t</w:t>
    </w:r>
    <w:r>
      <w:rPr>
        <w:rFonts w:ascii="HelveticaNeueLT Std Lt" w:hAnsi="HelveticaNeueLT Std Lt"/>
        <w:color w:val="7E8387"/>
      </w:rPr>
      <w:t>e</w:t>
    </w:r>
    <w:r w:rsidRPr="007C1C3E">
      <w:rPr>
        <w:rFonts w:ascii="HelveticaNeueLT Std Lt" w:hAnsi="HelveticaNeueLT Std Lt"/>
        <w:color w:val="7E8387"/>
      </w:rPr>
      <w:t>d,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Thundridge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Business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Park,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Thundridge,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Ware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SG12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 xml:space="preserve">0SS </w:t>
    </w:r>
  </w:p>
  <w:p w14:paraId="58A3F451" w14:textId="77777777" w:rsidR="00797CFC" w:rsidRPr="007C1C3E" w:rsidRDefault="00797CFC" w:rsidP="00797CFC">
    <w:pPr>
      <w:pStyle w:val="BodyText"/>
      <w:spacing w:line="273" w:lineRule="auto"/>
      <w:ind w:left="28"/>
      <w:rPr>
        <w:rFonts w:ascii="HelveticaNeueLT Std Lt" w:hAnsi="HelveticaNeueLT Std Lt"/>
      </w:rPr>
    </w:pPr>
    <w:r w:rsidRPr="007C1C3E">
      <w:rPr>
        <w:rFonts w:ascii="HelveticaNeueLT Std Lt" w:hAnsi="HelveticaNeueLT Std Lt"/>
        <w:color w:val="7E8387"/>
      </w:rPr>
      <w:t>Registered in England &amp; Wales at the above address No. 03115999</w:t>
    </w:r>
  </w:p>
  <w:p w14:paraId="24E0ABD5" w14:textId="77777777" w:rsidR="00CD624E" w:rsidRPr="00797CFC" w:rsidRDefault="00797CFC" w:rsidP="00797CFC">
    <w:pPr>
      <w:pStyle w:val="BodyText"/>
      <w:spacing w:before="39"/>
      <w:rPr>
        <w:rFonts w:ascii="HelveticaNeueLT Std Lt" w:hAnsi="HelveticaNeueLT Std Lt"/>
        <w:b/>
        <w:bCs/>
      </w:rPr>
    </w:pPr>
    <w:r w:rsidRPr="00044F20">
      <w:rPr>
        <w:rFonts w:ascii="HelveticaNeueLT Std Lt" w:hAnsi="HelveticaNeueLT Std Lt"/>
        <w:b/>
        <w:bCs/>
        <w:color w:val="DD1D48"/>
      </w:rPr>
      <w:t>0330 175 5588</w:t>
    </w:r>
    <w:r w:rsidRPr="00044F20">
      <w:rPr>
        <w:rFonts w:ascii="HelveticaNeueLT Std Lt" w:hAnsi="HelveticaNeueLT Std Lt"/>
        <w:b/>
        <w:bCs/>
        <w:color w:val="DD1D48"/>
        <w:spacing w:val="44"/>
      </w:rPr>
      <w:t xml:space="preserve"> </w:t>
    </w:r>
    <w:r w:rsidRPr="00044F20">
      <w:rPr>
        <w:rFonts w:ascii="HelveticaNeueLT Std Lt" w:hAnsi="HelveticaNeueLT Std Lt"/>
        <w:b/>
        <w:bCs/>
        <w:color w:val="DD1D48"/>
        <w:spacing w:val="-2"/>
      </w:rPr>
      <w:t>espria.com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34D71" w14:textId="77777777" w:rsidR="00B35E44" w:rsidRDefault="00B35E44" w:rsidP="002864AD">
      <w:r>
        <w:separator/>
      </w:r>
    </w:p>
  </w:footnote>
  <w:footnote w:type="continuationSeparator" w:id="0">
    <w:p w14:paraId="372C94BB" w14:textId="77777777" w:rsidR="00B35E44" w:rsidRDefault="00B35E44" w:rsidP="00286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EBBA7" w14:textId="77777777" w:rsidR="002864AD" w:rsidRDefault="002864AD" w:rsidP="002864A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D4980" w14:textId="77777777" w:rsidR="00CD624E" w:rsidRDefault="00CD624E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8A1AE84" wp14:editId="6DB0F23D">
          <wp:simplePos x="0" y="0"/>
          <wp:positionH relativeFrom="column">
            <wp:posOffset>4312692</wp:posOffset>
          </wp:positionH>
          <wp:positionV relativeFrom="paragraph">
            <wp:posOffset>-180798</wp:posOffset>
          </wp:positionV>
          <wp:extent cx="2167200" cy="1260000"/>
          <wp:effectExtent l="0" t="0" r="5080" b="0"/>
          <wp:wrapNone/>
          <wp:docPr id="1110491416" name="Picture 111049141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D22F8"/>
    <w:multiLevelType w:val="hybridMultilevel"/>
    <w:tmpl w:val="975E76BC"/>
    <w:lvl w:ilvl="0" w:tplc="9C365B64">
      <w:numFmt w:val="bullet"/>
      <w:lvlText w:val="•"/>
      <w:lvlJc w:val="left"/>
      <w:pPr>
        <w:ind w:left="1080" w:hanging="72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D6B"/>
    <w:multiLevelType w:val="hybridMultilevel"/>
    <w:tmpl w:val="4AC61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26FC3"/>
    <w:multiLevelType w:val="multilevel"/>
    <w:tmpl w:val="99D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F79A7"/>
    <w:multiLevelType w:val="hybridMultilevel"/>
    <w:tmpl w:val="9FE6A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04EB2"/>
    <w:multiLevelType w:val="hybridMultilevel"/>
    <w:tmpl w:val="95EC1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8701B"/>
    <w:multiLevelType w:val="hybridMultilevel"/>
    <w:tmpl w:val="07E67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B0A4E"/>
    <w:multiLevelType w:val="hybridMultilevel"/>
    <w:tmpl w:val="F0C433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81A7C"/>
    <w:multiLevelType w:val="hybridMultilevel"/>
    <w:tmpl w:val="584E1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32667"/>
    <w:multiLevelType w:val="multilevel"/>
    <w:tmpl w:val="037E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FF3937"/>
    <w:multiLevelType w:val="multilevel"/>
    <w:tmpl w:val="7C0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1C1F15"/>
    <w:multiLevelType w:val="hybridMultilevel"/>
    <w:tmpl w:val="64B04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83A11"/>
    <w:multiLevelType w:val="multilevel"/>
    <w:tmpl w:val="EEDABB7C"/>
    <w:lvl w:ilvl="0">
      <w:start w:val="1"/>
      <w:numFmt w:val="decimal"/>
      <w:pStyle w:val="Style1"/>
      <w:lvlText w:val="%1."/>
      <w:lvlJc w:val="left"/>
      <w:pPr>
        <w:tabs>
          <w:tab w:val="num" w:pos="850"/>
        </w:tabs>
        <w:ind w:left="850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Style1notBold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1"/>
      <w:pStyle w:val="Style2"/>
      <w:lvlText w:val="%1.%3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Restart w:val="1"/>
      <w:pStyle w:val="Style2a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3"/>
      <w:pStyle w:val="Style311"/>
      <w:lvlText w:val="%1.%3.%5"/>
      <w:lvlJc w:val="left"/>
      <w:pPr>
        <w:tabs>
          <w:tab w:val="num" w:pos="2410"/>
        </w:tabs>
        <w:ind w:left="2410" w:hanging="708"/>
      </w:pPr>
      <w:rPr>
        <w:rFonts w:hint="default"/>
      </w:rPr>
    </w:lvl>
    <w:lvl w:ilvl="5">
      <w:start w:val="1"/>
      <w:numFmt w:val="lowerLetter"/>
      <w:lvlRestart w:val="3"/>
      <w:pStyle w:val="Style3a"/>
      <w:lvlText w:val="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Restart w:val="5"/>
      <w:pStyle w:val="Style4"/>
      <w:lvlText w:val="%1.%3.%5.%7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lowerLetter"/>
      <w:lvlRestart w:val="5"/>
      <w:pStyle w:val="Style4a"/>
      <w:lvlText w:val="%8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C6E050A"/>
    <w:multiLevelType w:val="hybridMultilevel"/>
    <w:tmpl w:val="15526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547A3"/>
    <w:multiLevelType w:val="hybridMultilevel"/>
    <w:tmpl w:val="06DA2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56ACC"/>
    <w:multiLevelType w:val="multilevel"/>
    <w:tmpl w:val="B178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584367"/>
    <w:multiLevelType w:val="hybridMultilevel"/>
    <w:tmpl w:val="FB266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C34E4"/>
    <w:multiLevelType w:val="multilevel"/>
    <w:tmpl w:val="B9A44A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354EA2"/>
    <w:multiLevelType w:val="multilevel"/>
    <w:tmpl w:val="B6E6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1F4544"/>
    <w:multiLevelType w:val="multilevel"/>
    <w:tmpl w:val="2E12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722603"/>
    <w:multiLevelType w:val="hybridMultilevel"/>
    <w:tmpl w:val="B2D0870C"/>
    <w:lvl w:ilvl="0" w:tplc="0809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0" w15:restartNumberingAfterBreak="0">
    <w:nsid w:val="72C36744"/>
    <w:multiLevelType w:val="hybridMultilevel"/>
    <w:tmpl w:val="ACE42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6789C"/>
    <w:multiLevelType w:val="multilevel"/>
    <w:tmpl w:val="7048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9A3F8D"/>
    <w:multiLevelType w:val="hybridMultilevel"/>
    <w:tmpl w:val="07107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41C9E"/>
    <w:multiLevelType w:val="hybridMultilevel"/>
    <w:tmpl w:val="3104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F2DD4"/>
    <w:multiLevelType w:val="hybridMultilevel"/>
    <w:tmpl w:val="B030A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646A6"/>
    <w:multiLevelType w:val="multilevel"/>
    <w:tmpl w:val="0152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1138328">
    <w:abstractNumId w:val="6"/>
  </w:num>
  <w:num w:numId="2" w16cid:durableId="2138639448">
    <w:abstractNumId w:val="0"/>
  </w:num>
  <w:num w:numId="3" w16cid:durableId="1669480145">
    <w:abstractNumId w:val="4"/>
  </w:num>
  <w:num w:numId="4" w16cid:durableId="685987262">
    <w:abstractNumId w:val="7"/>
  </w:num>
  <w:num w:numId="5" w16cid:durableId="1164971241">
    <w:abstractNumId w:val="20"/>
  </w:num>
  <w:num w:numId="6" w16cid:durableId="398483313">
    <w:abstractNumId w:val="8"/>
  </w:num>
  <w:num w:numId="7" w16cid:durableId="1183517314">
    <w:abstractNumId w:val="21"/>
  </w:num>
  <w:num w:numId="8" w16cid:durableId="1638415245">
    <w:abstractNumId w:val="2"/>
  </w:num>
  <w:num w:numId="9" w16cid:durableId="1172524476">
    <w:abstractNumId w:val="17"/>
  </w:num>
  <w:num w:numId="10" w16cid:durableId="1621493030">
    <w:abstractNumId w:val="9"/>
  </w:num>
  <w:num w:numId="11" w16cid:durableId="1129780153">
    <w:abstractNumId w:val="25"/>
  </w:num>
  <w:num w:numId="12" w16cid:durableId="1720670089">
    <w:abstractNumId w:val="14"/>
  </w:num>
  <w:num w:numId="13" w16cid:durableId="1713651269">
    <w:abstractNumId w:val="18"/>
  </w:num>
  <w:num w:numId="14" w16cid:durableId="1465660121">
    <w:abstractNumId w:val="22"/>
  </w:num>
  <w:num w:numId="15" w16cid:durableId="1647315978">
    <w:abstractNumId w:val="5"/>
  </w:num>
  <w:num w:numId="16" w16cid:durableId="2091198468">
    <w:abstractNumId w:val="10"/>
  </w:num>
  <w:num w:numId="17" w16cid:durableId="1448508348">
    <w:abstractNumId w:val="16"/>
  </w:num>
  <w:num w:numId="18" w16cid:durableId="804347657">
    <w:abstractNumId w:val="12"/>
  </w:num>
  <w:num w:numId="19" w16cid:durableId="396247899">
    <w:abstractNumId w:val="23"/>
  </w:num>
  <w:num w:numId="20" w16cid:durableId="1234044730">
    <w:abstractNumId w:val="13"/>
  </w:num>
  <w:num w:numId="21" w16cid:durableId="1528181220">
    <w:abstractNumId w:val="15"/>
  </w:num>
  <w:num w:numId="22" w16cid:durableId="902331822">
    <w:abstractNumId w:val="1"/>
  </w:num>
  <w:num w:numId="23" w16cid:durableId="1436755537">
    <w:abstractNumId w:val="24"/>
  </w:num>
  <w:num w:numId="24" w16cid:durableId="959995963">
    <w:abstractNumId w:val="11"/>
  </w:num>
  <w:num w:numId="25" w16cid:durableId="122970770">
    <w:abstractNumId w:val="19"/>
  </w:num>
  <w:num w:numId="26" w16cid:durableId="1642685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24"/>
    <w:rsid w:val="000D1005"/>
    <w:rsid w:val="000F032B"/>
    <w:rsid w:val="00154FE2"/>
    <w:rsid w:val="00161C63"/>
    <w:rsid w:val="00170993"/>
    <w:rsid w:val="001831DA"/>
    <w:rsid w:val="00186074"/>
    <w:rsid w:val="00211266"/>
    <w:rsid w:val="002864AD"/>
    <w:rsid w:val="002B2F9C"/>
    <w:rsid w:val="002F0A33"/>
    <w:rsid w:val="00351BCD"/>
    <w:rsid w:val="003830D8"/>
    <w:rsid w:val="00386546"/>
    <w:rsid w:val="00404F46"/>
    <w:rsid w:val="00427EA7"/>
    <w:rsid w:val="00447E0A"/>
    <w:rsid w:val="004B4560"/>
    <w:rsid w:val="004D06EF"/>
    <w:rsid w:val="00525215"/>
    <w:rsid w:val="005C12BB"/>
    <w:rsid w:val="00612450"/>
    <w:rsid w:val="0062211F"/>
    <w:rsid w:val="00627260"/>
    <w:rsid w:val="00692616"/>
    <w:rsid w:val="006B6572"/>
    <w:rsid w:val="007120B3"/>
    <w:rsid w:val="007149F6"/>
    <w:rsid w:val="0075018D"/>
    <w:rsid w:val="0076546B"/>
    <w:rsid w:val="00797CFC"/>
    <w:rsid w:val="00806313"/>
    <w:rsid w:val="008D1966"/>
    <w:rsid w:val="008F05F2"/>
    <w:rsid w:val="008F7EB2"/>
    <w:rsid w:val="009211B3"/>
    <w:rsid w:val="009B5010"/>
    <w:rsid w:val="00A008CE"/>
    <w:rsid w:val="00A077F6"/>
    <w:rsid w:val="00A638AA"/>
    <w:rsid w:val="00AC7D3E"/>
    <w:rsid w:val="00AE21A7"/>
    <w:rsid w:val="00B35E44"/>
    <w:rsid w:val="00B849B5"/>
    <w:rsid w:val="00BB2C0F"/>
    <w:rsid w:val="00BB616B"/>
    <w:rsid w:val="00C63B5F"/>
    <w:rsid w:val="00C6558D"/>
    <w:rsid w:val="00C769B8"/>
    <w:rsid w:val="00C95235"/>
    <w:rsid w:val="00CA5669"/>
    <w:rsid w:val="00CD169F"/>
    <w:rsid w:val="00CD624E"/>
    <w:rsid w:val="00D41ED0"/>
    <w:rsid w:val="00D478CF"/>
    <w:rsid w:val="00D62C5D"/>
    <w:rsid w:val="00DF4692"/>
    <w:rsid w:val="00E47480"/>
    <w:rsid w:val="00E70A7E"/>
    <w:rsid w:val="00F04524"/>
    <w:rsid w:val="00F226CA"/>
    <w:rsid w:val="00F44372"/>
    <w:rsid w:val="00F44F86"/>
    <w:rsid w:val="00F51A7F"/>
    <w:rsid w:val="00F67737"/>
    <w:rsid w:val="00F84DE0"/>
    <w:rsid w:val="00FC45EC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8BDDBE"/>
  <w15:chartTrackingRefBased/>
  <w15:docId w15:val="{E055C4B9-5C86-4728-8C50-F5C17232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NeueLT Std" w:eastAsiaTheme="minorHAnsi" w:hAnsi="HelveticaNeueLT Std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4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4AD"/>
  </w:style>
  <w:style w:type="paragraph" w:styleId="Footer">
    <w:name w:val="footer"/>
    <w:basedOn w:val="Normal"/>
    <w:link w:val="FooterChar"/>
    <w:uiPriority w:val="99"/>
    <w:unhideWhenUsed/>
    <w:rsid w:val="002864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4AD"/>
  </w:style>
  <w:style w:type="paragraph" w:styleId="BodyText">
    <w:name w:val="Body Text"/>
    <w:basedOn w:val="Normal"/>
    <w:link w:val="BodyTextChar"/>
    <w:uiPriority w:val="1"/>
    <w:qFormat/>
    <w:rsid w:val="002864AD"/>
    <w:pPr>
      <w:widowControl w:val="0"/>
      <w:autoSpaceDE w:val="0"/>
      <w:autoSpaceDN w:val="0"/>
      <w:spacing w:before="15"/>
      <w:ind w:left="5" w:right="5"/>
      <w:jc w:val="center"/>
    </w:pPr>
    <w:rPr>
      <w:rFonts w:ascii="HelveticaNeue-Light" w:eastAsia="HelveticaNeue-Light" w:hAnsi="HelveticaNeue-Light" w:cs="HelveticaNeue-Light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864AD"/>
    <w:rPr>
      <w:rFonts w:ascii="HelveticaNeue-Light" w:eastAsia="HelveticaNeue-Light" w:hAnsi="HelveticaNeue-Light" w:cs="HelveticaNeue-Light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2864AD"/>
    <w:pPr>
      <w:widowControl w:val="0"/>
      <w:autoSpaceDE w:val="0"/>
      <w:autoSpaceDN w:val="0"/>
    </w:pPr>
    <w:rPr>
      <w:rFonts w:ascii="HelveticaNeue-Light" w:eastAsia="HelveticaNeue-Light" w:hAnsi="HelveticaNeue-Light" w:cs="HelveticaNeue-Light"/>
    </w:rPr>
  </w:style>
  <w:style w:type="paragraph" w:styleId="ListParagraph">
    <w:name w:val="List Paragraph"/>
    <w:basedOn w:val="Normal"/>
    <w:uiPriority w:val="34"/>
    <w:qFormat/>
    <w:rsid w:val="00F44372"/>
    <w:pPr>
      <w:ind w:left="720"/>
      <w:contextualSpacing/>
    </w:pPr>
  </w:style>
  <w:style w:type="paragraph" w:customStyle="1" w:styleId="Style1">
    <w:name w:val="Style1"/>
    <w:basedOn w:val="Title"/>
    <w:rsid w:val="00E70A7E"/>
    <w:pPr>
      <w:keepNext/>
      <w:keepLines/>
      <w:numPr>
        <w:numId w:val="24"/>
      </w:numPr>
      <w:tabs>
        <w:tab w:val="clear" w:pos="850"/>
        <w:tab w:val="num" w:pos="360"/>
        <w:tab w:val="num" w:pos="720"/>
      </w:tabs>
      <w:overflowPunct w:val="0"/>
      <w:autoSpaceDE w:val="0"/>
      <w:autoSpaceDN w:val="0"/>
      <w:adjustRightInd w:val="0"/>
      <w:spacing w:before="120" w:after="120"/>
      <w:ind w:left="0" w:firstLine="0"/>
      <w:contextualSpacing w:val="0"/>
      <w:jc w:val="both"/>
      <w:textAlignment w:val="baseline"/>
    </w:pPr>
    <w:rPr>
      <w:rFonts w:ascii="Arial" w:eastAsia="Times New Roman" w:hAnsi="Arial" w:cs="Times New Roman"/>
      <w:b/>
      <w:bCs/>
      <w:spacing w:val="0"/>
      <w:kern w:val="0"/>
      <w:sz w:val="22"/>
      <w:szCs w:val="20"/>
      <w:lang w:val="en-GB"/>
    </w:rPr>
  </w:style>
  <w:style w:type="paragraph" w:customStyle="1" w:styleId="Style2">
    <w:name w:val="Style2"/>
    <w:basedOn w:val="Normal"/>
    <w:link w:val="Style2Char"/>
    <w:rsid w:val="00E70A7E"/>
    <w:pPr>
      <w:widowControl w:val="0"/>
      <w:numPr>
        <w:ilvl w:val="2"/>
        <w:numId w:val="24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2"/>
      <w:lang w:val="en-GB"/>
    </w:rPr>
  </w:style>
  <w:style w:type="paragraph" w:customStyle="1" w:styleId="Style3a">
    <w:name w:val="Style3a"/>
    <w:basedOn w:val="Style311"/>
    <w:rsid w:val="00E70A7E"/>
    <w:pPr>
      <w:numPr>
        <w:ilvl w:val="5"/>
      </w:numPr>
    </w:pPr>
  </w:style>
  <w:style w:type="paragraph" w:customStyle="1" w:styleId="Style311">
    <w:name w:val="Style3.1.1"/>
    <w:basedOn w:val="Normal"/>
    <w:rsid w:val="00E70A7E"/>
    <w:pPr>
      <w:numPr>
        <w:ilvl w:val="4"/>
        <w:numId w:val="24"/>
      </w:numPr>
      <w:tabs>
        <w:tab w:val="clear" w:pos="2410"/>
        <w:tab w:val="num" w:pos="2126"/>
      </w:tabs>
      <w:overflowPunct w:val="0"/>
      <w:autoSpaceDE w:val="0"/>
      <w:autoSpaceDN w:val="0"/>
      <w:adjustRightInd w:val="0"/>
      <w:spacing w:after="120"/>
      <w:ind w:left="2126"/>
      <w:textAlignment w:val="baseline"/>
    </w:pPr>
    <w:rPr>
      <w:rFonts w:ascii="Arial" w:hAnsi="Arial" w:cs="Arial"/>
      <w:bCs/>
      <w:sz w:val="22"/>
      <w:lang w:val="en-GB"/>
    </w:rPr>
  </w:style>
  <w:style w:type="paragraph" w:customStyle="1" w:styleId="Style4">
    <w:name w:val="Style4"/>
    <w:basedOn w:val="Normal"/>
    <w:rsid w:val="00E70A7E"/>
    <w:pPr>
      <w:widowControl w:val="0"/>
      <w:numPr>
        <w:ilvl w:val="6"/>
        <w:numId w:val="24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2"/>
      <w:lang w:val="en-GB"/>
    </w:rPr>
  </w:style>
  <w:style w:type="paragraph" w:customStyle="1" w:styleId="Style2a">
    <w:name w:val="Style2a"/>
    <w:basedOn w:val="Normal"/>
    <w:rsid w:val="00E70A7E"/>
    <w:pPr>
      <w:widowControl w:val="0"/>
      <w:numPr>
        <w:ilvl w:val="3"/>
        <w:numId w:val="24"/>
      </w:numPr>
      <w:tabs>
        <w:tab w:val="clear" w:pos="1418"/>
      </w:tabs>
      <w:overflowPunct w:val="0"/>
      <w:autoSpaceDE w:val="0"/>
      <w:autoSpaceDN w:val="0"/>
      <w:adjustRightInd w:val="0"/>
      <w:spacing w:after="120"/>
      <w:ind w:left="2655" w:hanging="360"/>
      <w:textAlignment w:val="baseline"/>
    </w:pPr>
    <w:rPr>
      <w:rFonts w:ascii="Arial" w:hAnsi="Arial"/>
      <w:sz w:val="22"/>
      <w:lang w:val="en-GB"/>
    </w:rPr>
  </w:style>
  <w:style w:type="paragraph" w:customStyle="1" w:styleId="Style1notBold">
    <w:name w:val="Style1notBold"/>
    <w:basedOn w:val="Style1"/>
    <w:rsid w:val="00E70A7E"/>
    <w:pPr>
      <w:keepNext w:val="0"/>
      <w:keepLines w:val="0"/>
      <w:widowControl w:val="0"/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b w:val="0"/>
    </w:rPr>
  </w:style>
  <w:style w:type="paragraph" w:customStyle="1" w:styleId="Style4a">
    <w:name w:val="Style4a"/>
    <w:basedOn w:val="Style3a"/>
    <w:rsid w:val="00E70A7E"/>
    <w:pPr>
      <w:numPr>
        <w:ilvl w:val="7"/>
      </w:numPr>
    </w:pPr>
  </w:style>
  <w:style w:type="character" w:customStyle="1" w:styleId="Style2Char">
    <w:name w:val="Style2 Char"/>
    <w:basedOn w:val="DefaultParagraphFont"/>
    <w:link w:val="Style2"/>
    <w:rsid w:val="00E70A7E"/>
    <w:rPr>
      <w:rFonts w:ascii="Arial" w:eastAsia="Times New Roman" w:hAnsi="Arial" w:cs="Times New Roman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70A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A7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C1C56-D3CD-4BFB-8D0D-C0A04F74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Watts</dc:creator>
  <cp:keywords/>
  <dc:description/>
  <cp:lastModifiedBy>Richard Puckey</cp:lastModifiedBy>
  <cp:revision>15</cp:revision>
  <cp:lastPrinted>2022-10-04T11:20:00Z</cp:lastPrinted>
  <dcterms:created xsi:type="dcterms:W3CDTF">2023-03-20T10:35:00Z</dcterms:created>
  <dcterms:modified xsi:type="dcterms:W3CDTF">2025-02-18T09:40:00Z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14827b2a77e3c2e0184810dd8b5a12b52c482b7e31888c538dfec01b6086fbd7</vt:lpwstr>
  </property>
</Properties>
</file>